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hd w:val="clear" w:color="auto" w:fill="FFFFFF"/>
        <w:spacing w:line="520" w:lineRule="atLeast"/>
        <w:ind w:firstLine="560"/>
        <w:jc w:val="center"/>
        <w:rPr>
          <w:rFonts w:hint="eastAsia" w:ascii="黑体" w:hAnsi="黑体" w:eastAsia="黑体" w:cs="微软雅黑"/>
          <w:b/>
          <w:color w:val="auto"/>
          <w:sz w:val="32"/>
          <w:szCs w:val="32"/>
          <w:highlight w:val="none"/>
          <w:lang w:eastAsia="zh-CN"/>
        </w:rPr>
      </w:pPr>
      <w:r>
        <w:rPr>
          <w:rFonts w:hint="eastAsia" w:ascii="黑体" w:hAnsi="黑体" w:eastAsia="黑体" w:cs="微软雅黑"/>
          <w:b/>
          <w:color w:val="auto"/>
          <w:sz w:val="32"/>
          <w:szCs w:val="32"/>
          <w:highlight w:val="none"/>
          <w:lang w:val="en-US" w:eastAsia="zh-CN"/>
        </w:rPr>
        <w:t>东莞市沙田镇虎门渡口东岸码头出租地块</w:t>
      </w:r>
      <w:r>
        <w:rPr>
          <w:rFonts w:hint="eastAsia" w:ascii="黑体" w:hAnsi="黑体" w:eastAsia="黑体" w:cs="微软雅黑"/>
          <w:b/>
          <w:color w:val="auto"/>
          <w:sz w:val="32"/>
          <w:szCs w:val="32"/>
          <w:highlight w:val="none"/>
        </w:rPr>
        <w:t>招租公告</w:t>
      </w:r>
    </w:p>
    <w:p>
      <w:pPr>
        <w:widowControl/>
        <w:shd w:val="clear" w:color="auto" w:fill="FFFFFF"/>
        <w:spacing w:line="520" w:lineRule="atLeast"/>
        <w:ind w:firstLine="560"/>
        <w:jc w:val="center"/>
        <w:rPr>
          <w:rFonts w:hint="eastAsia" w:ascii="黑体" w:hAnsi="黑体" w:eastAsia="黑体" w:cs="微软雅黑"/>
          <w:b/>
          <w:color w:val="auto"/>
          <w:sz w:val="31"/>
          <w:szCs w:val="31"/>
          <w:highlight w:val="none"/>
        </w:rPr>
      </w:pPr>
    </w:p>
    <w:p>
      <w:pPr>
        <w:ind w:firstLine="600" w:firstLineChars="200"/>
        <w:rPr>
          <w:rFonts w:hint="eastAsia" w:ascii="宋体" w:hAnsi="宋体"/>
          <w:color w:val="auto"/>
          <w:sz w:val="30"/>
          <w:szCs w:val="30"/>
          <w:highlight w:val="none"/>
        </w:rPr>
      </w:pPr>
      <w:r>
        <w:rPr>
          <w:rFonts w:hint="eastAsia" w:ascii="宋体" w:hAnsi="宋体"/>
          <w:color w:val="auto"/>
          <w:sz w:val="30"/>
          <w:szCs w:val="30"/>
          <w:highlight w:val="none"/>
        </w:rPr>
        <w:t>为规范我司物业出租行为，根据南沙区管委会《广州南沙开发区管委会办公室、广州市南沙区人民政府办公室关于规范我区国有企业物业出租管理的指导意见》（穗南开管办函〔2018〕11号）精神，依照公司《物业出租管理办法》的规定，按照“公开、公平、公正”的原则，通过公开信息，以及公平、公正的竞争程序确定承租人。现将我司拟出租</w:t>
      </w:r>
      <w:r>
        <w:rPr>
          <w:rFonts w:hint="eastAsia" w:ascii="宋体" w:hAnsi="宋体"/>
          <w:color w:val="auto"/>
          <w:sz w:val="30"/>
          <w:szCs w:val="30"/>
          <w:highlight w:val="none"/>
          <w:lang w:eastAsia="zh-CN"/>
        </w:rPr>
        <w:t>东莞市沙田镇虎门渡口东岸码头出租地块</w:t>
      </w:r>
      <w:r>
        <w:rPr>
          <w:rFonts w:hint="eastAsia" w:ascii="宋体" w:hAnsi="宋体"/>
          <w:color w:val="auto"/>
          <w:sz w:val="30"/>
          <w:szCs w:val="30"/>
          <w:highlight w:val="none"/>
        </w:rPr>
        <w:t>公告如下：</w:t>
      </w:r>
    </w:p>
    <w:p>
      <w:pPr>
        <w:widowControl/>
        <w:shd w:val="clear" w:color="auto" w:fill="FFFFFF"/>
        <w:spacing w:line="520" w:lineRule="atLeast"/>
        <w:ind w:left="1316" w:hanging="720"/>
        <w:jc w:val="left"/>
        <w:rPr>
          <w:rFonts w:ascii="宋体" w:hAnsi="宋体" w:cs="宋体"/>
          <w:color w:val="auto"/>
          <w:szCs w:val="21"/>
          <w:highlight w:val="none"/>
        </w:rPr>
      </w:pPr>
      <w:r>
        <w:rPr>
          <w:rFonts w:hint="eastAsia" w:ascii="宋体" w:hAnsi="宋体" w:cs="仿宋_GB2312"/>
          <w:b/>
          <w:color w:val="auto"/>
          <w:kern w:val="0"/>
          <w:sz w:val="28"/>
          <w:szCs w:val="28"/>
          <w:highlight w:val="none"/>
          <w:shd w:val="clear" w:color="auto" w:fill="FFFFFF"/>
        </w:rPr>
        <w:t>一、</w:t>
      </w:r>
      <w:r>
        <w:rPr>
          <w:rFonts w:ascii="宋体" w:hAnsi="宋体"/>
          <w:color w:val="auto"/>
          <w:kern w:val="0"/>
          <w:sz w:val="14"/>
          <w:szCs w:val="14"/>
          <w:highlight w:val="none"/>
          <w:shd w:val="clear" w:color="auto" w:fill="FFFFFF"/>
        </w:rPr>
        <w:t> </w:t>
      </w:r>
      <w:r>
        <w:rPr>
          <w:rFonts w:hint="eastAsia" w:ascii="宋体" w:hAnsi="宋体" w:cs="仿宋_GB2312"/>
          <w:b/>
          <w:color w:val="auto"/>
          <w:kern w:val="0"/>
          <w:sz w:val="28"/>
          <w:szCs w:val="28"/>
          <w:highlight w:val="none"/>
          <w:shd w:val="clear" w:color="auto" w:fill="FFFFFF"/>
        </w:rPr>
        <w:t>物业基本情况：</w:t>
      </w:r>
    </w:p>
    <w:p>
      <w:pPr>
        <w:widowControl/>
        <w:shd w:val="clear" w:color="auto" w:fill="FFFFFF"/>
        <w:spacing w:line="520" w:lineRule="atLeast"/>
        <w:ind w:firstLine="560"/>
        <w:jc w:val="left"/>
        <w:rPr>
          <w:rFonts w:hint="eastAsia" w:ascii="宋体" w:hAnsi="宋体" w:eastAsia="宋体" w:cs="宋体"/>
          <w:color w:val="auto"/>
          <w:szCs w:val="21"/>
          <w:highlight w:val="none"/>
          <w:lang w:val="en-US" w:eastAsia="zh-CN"/>
        </w:rPr>
      </w:pPr>
      <w:r>
        <w:rPr>
          <w:rFonts w:hint="eastAsia" w:ascii="宋体" w:hAnsi="宋体" w:cs="仿宋_GB2312"/>
          <w:color w:val="auto"/>
          <w:kern w:val="0"/>
          <w:sz w:val="28"/>
          <w:szCs w:val="28"/>
          <w:highlight w:val="none"/>
          <w:shd w:val="clear" w:color="auto" w:fill="FFFFFF"/>
        </w:rPr>
        <w:t>物业名称：</w:t>
      </w:r>
      <w:r>
        <w:rPr>
          <w:rFonts w:hint="eastAsia" w:ascii="宋体" w:hAnsi="宋体" w:cs="仿宋_GB2312"/>
          <w:color w:val="auto"/>
          <w:kern w:val="0"/>
          <w:sz w:val="28"/>
          <w:szCs w:val="28"/>
          <w:highlight w:val="none"/>
          <w:shd w:val="clear" w:color="auto" w:fill="FFFFFF"/>
          <w:lang w:val="en-US" w:eastAsia="zh-CN"/>
        </w:rPr>
        <w:t>东莞市沙田镇虎门渡口东岸码头出租地块</w:t>
      </w:r>
      <w:r>
        <w:rPr>
          <w:rFonts w:hint="eastAsia" w:ascii="宋体" w:hAnsi="宋体" w:cs="仿宋_GB2312"/>
          <w:color w:val="auto"/>
          <w:kern w:val="0"/>
          <w:sz w:val="28"/>
          <w:szCs w:val="28"/>
          <w:highlight w:val="none"/>
          <w:shd w:val="clear" w:color="auto" w:fill="FFFFFF"/>
          <w:lang w:eastAsia="zh-CN"/>
        </w:rPr>
        <w:t>，占地面积</w:t>
      </w:r>
      <w:r>
        <w:rPr>
          <w:rFonts w:hint="eastAsia" w:ascii="宋体" w:hAnsi="宋体" w:cs="仿宋_GB2312"/>
          <w:color w:val="auto"/>
          <w:kern w:val="0"/>
          <w:sz w:val="28"/>
          <w:szCs w:val="28"/>
          <w:highlight w:val="none"/>
          <w:shd w:val="clear" w:color="auto" w:fill="FFFFFF"/>
          <w:lang w:val="en-US" w:eastAsia="zh-CN"/>
        </w:rPr>
        <w:t>1810</w:t>
      </w:r>
      <w:r>
        <w:rPr>
          <w:rFonts w:hint="eastAsia" w:ascii="宋体" w:hAnsi="宋体" w:cs="仿宋_GB2312"/>
          <w:color w:val="auto"/>
          <w:kern w:val="0"/>
          <w:sz w:val="28"/>
          <w:szCs w:val="28"/>
          <w:highlight w:val="none"/>
          <w:shd w:val="clear" w:color="auto" w:fill="FFFFFF"/>
          <w:lang w:eastAsia="zh-CN"/>
        </w:rPr>
        <w:t>平方米，位于</w:t>
      </w:r>
      <w:r>
        <w:rPr>
          <w:rFonts w:hint="eastAsia" w:ascii="宋体" w:hAnsi="宋体" w:cs="仿宋_GB2312"/>
          <w:color w:val="auto"/>
          <w:kern w:val="0"/>
          <w:sz w:val="28"/>
          <w:szCs w:val="28"/>
          <w:highlight w:val="none"/>
          <w:shd w:val="clear" w:color="auto" w:fill="FFFFFF"/>
          <w:lang w:val="en-US" w:eastAsia="zh-CN"/>
        </w:rPr>
        <w:t>东莞市沙田镇轮渡路虎门渡口东岸码头南侧</w:t>
      </w:r>
      <w:r>
        <w:rPr>
          <w:rFonts w:hint="eastAsia" w:ascii="宋体" w:hAnsi="宋体" w:cs="仿宋_GB2312"/>
          <w:color w:val="auto"/>
          <w:kern w:val="0"/>
          <w:sz w:val="28"/>
          <w:szCs w:val="28"/>
          <w:highlight w:val="none"/>
          <w:shd w:val="clear" w:color="auto" w:fill="FFFFFF"/>
          <w:lang w:eastAsia="zh-CN"/>
        </w:rPr>
        <w:t>，</w:t>
      </w:r>
      <w:r>
        <w:rPr>
          <w:rFonts w:hint="eastAsia" w:ascii="宋体" w:hAnsi="宋体" w:cs="仿宋_GB2312"/>
          <w:color w:val="auto"/>
          <w:kern w:val="0"/>
          <w:sz w:val="28"/>
          <w:szCs w:val="28"/>
          <w:highlight w:val="none"/>
          <w:shd w:val="clear" w:color="auto" w:fill="FFFFFF"/>
          <w:lang w:val="en-US" w:eastAsia="zh-CN"/>
        </w:rPr>
        <w:t>土地目前属于占用中，原承租方已经将部分土地硬化使用</w:t>
      </w:r>
      <w:r>
        <w:rPr>
          <w:rFonts w:hint="eastAsia" w:ascii="宋体" w:hAnsi="宋体" w:cs="仿宋_GB2312"/>
          <w:color w:val="auto"/>
          <w:kern w:val="0"/>
          <w:sz w:val="28"/>
          <w:szCs w:val="28"/>
          <w:highlight w:val="none"/>
          <w:shd w:val="clear" w:color="auto" w:fill="FFFFFF"/>
          <w:lang w:eastAsia="zh-CN"/>
        </w:rPr>
        <w:t>。</w:t>
      </w:r>
    </w:p>
    <w:p>
      <w:pPr>
        <w:widowControl/>
        <w:shd w:val="clear" w:color="auto" w:fill="FFFFFF"/>
        <w:spacing w:line="520" w:lineRule="atLeast"/>
        <w:ind w:firstLine="557"/>
        <w:jc w:val="left"/>
        <w:rPr>
          <w:rFonts w:ascii="宋体" w:hAnsi="宋体" w:cs="宋体"/>
          <w:color w:val="auto"/>
          <w:szCs w:val="21"/>
          <w:highlight w:val="none"/>
        </w:rPr>
      </w:pPr>
      <w:r>
        <w:rPr>
          <w:rFonts w:hint="eastAsia" w:ascii="宋体" w:hAnsi="宋体" w:cs="仿宋_GB2312"/>
          <w:b/>
          <w:color w:val="auto"/>
          <w:kern w:val="0"/>
          <w:sz w:val="28"/>
          <w:szCs w:val="28"/>
          <w:highlight w:val="none"/>
          <w:shd w:val="clear" w:color="auto" w:fill="FFFFFF"/>
        </w:rPr>
        <w:t>二、招租条件：</w:t>
      </w:r>
    </w:p>
    <w:p>
      <w:pPr>
        <w:widowControl/>
        <w:shd w:val="clear" w:color="auto" w:fill="FFFFFF"/>
        <w:spacing w:line="520" w:lineRule="atLeast"/>
        <w:ind w:firstLine="600"/>
        <w:jc w:val="left"/>
        <w:rPr>
          <w:rFonts w:hint="eastAsia" w:ascii="宋体" w:hAnsi="宋体" w:cs="仿宋_GB2312"/>
          <w:color w:val="auto"/>
          <w:kern w:val="0"/>
          <w:sz w:val="28"/>
          <w:szCs w:val="28"/>
          <w:highlight w:val="none"/>
          <w:shd w:val="clear" w:color="auto" w:fill="FFFFFF"/>
          <w:lang w:eastAsia="zh-CN"/>
        </w:rPr>
      </w:pPr>
      <w:r>
        <w:rPr>
          <w:rFonts w:hint="eastAsia" w:ascii="宋体" w:hAnsi="宋体" w:cs="仿宋_GB2312"/>
          <w:color w:val="auto"/>
          <w:kern w:val="0"/>
          <w:sz w:val="28"/>
          <w:szCs w:val="28"/>
          <w:highlight w:val="none"/>
          <w:shd w:val="clear" w:color="auto" w:fill="FFFFFF"/>
        </w:rPr>
        <w:t>1、按现状出租</w:t>
      </w:r>
      <w:r>
        <w:rPr>
          <w:rFonts w:hint="eastAsia" w:ascii="宋体" w:hAnsi="宋体" w:cs="仿宋_GB2312"/>
          <w:color w:val="auto"/>
          <w:kern w:val="0"/>
          <w:sz w:val="28"/>
          <w:szCs w:val="28"/>
          <w:highlight w:val="none"/>
          <w:shd w:val="clear" w:color="auto" w:fill="FFFFFF"/>
          <w:lang w:eastAsia="zh-CN"/>
        </w:rPr>
        <w:t>。</w:t>
      </w:r>
    </w:p>
    <w:p>
      <w:pPr>
        <w:widowControl/>
        <w:shd w:val="clear" w:color="auto" w:fill="FFFFFF"/>
        <w:spacing w:line="520" w:lineRule="atLeast"/>
        <w:ind w:firstLine="60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2、租赁期限：</w:t>
      </w:r>
      <w:r>
        <w:rPr>
          <w:rFonts w:hint="eastAsia" w:ascii="宋体" w:hAnsi="宋体" w:cs="仿宋_GB2312"/>
          <w:color w:val="auto"/>
          <w:kern w:val="0"/>
          <w:sz w:val="28"/>
          <w:szCs w:val="28"/>
          <w:highlight w:val="none"/>
          <w:shd w:val="clear" w:color="auto" w:fill="FFFFFF"/>
          <w:lang w:val="en-US" w:eastAsia="zh-CN"/>
        </w:rPr>
        <w:t>租期一年，如甲方无其他用途继续出租，乙方可按原合同续签一年，月租金在第一年的基础上增长5%（是否可以续租一年，以甲方书面通知为准）。</w:t>
      </w:r>
    </w:p>
    <w:p>
      <w:pPr>
        <w:widowControl/>
        <w:shd w:val="clear" w:color="auto" w:fill="FFFFFF"/>
        <w:spacing w:line="520" w:lineRule="atLeast"/>
        <w:ind w:firstLine="600"/>
        <w:jc w:val="left"/>
        <w:rPr>
          <w:rFonts w:ascii="宋体" w:hAnsi="宋体" w:cs="仿宋_GB2312"/>
          <w:color w:val="auto"/>
          <w:kern w:val="0"/>
          <w:sz w:val="28"/>
          <w:szCs w:val="28"/>
          <w:highlight w:val="none"/>
          <w:shd w:val="clear" w:color="auto" w:fill="FFFFFF"/>
        </w:rPr>
      </w:pPr>
      <w:r>
        <w:rPr>
          <w:rFonts w:hint="eastAsia" w:ascii="宋体" w:hAnsi="宋体" w:cs="仿宋_GB2312"/>
          <w:color w:val="auto"/>
          <w:kern w:val="0"/>
          <w:sz w:val="28"/>
          <w:szCs w:val="28"/>
          <w:highlight w:val="none"/>
          <w:shd w:val="clear" w:color="auto" w:fill="FFFFFF"/>
          <w:lang w:val="en-US" w:eastAsia="zh-CN"/>
        </w:rPr>
        <w:t>3</w:t>
      </w:r>
      <w:r>
        <w:rPr>
          <w:rFonts w:hint="eastAsia" w:ascii="宋体" w:hAnsi="宋体" w:cs="仿宋_GB2312"/>
          <w:color w:val="auto"/>
          <w:kern w:val="0"/>
          <w:sz w:val="28"/>
          <w:szCs w:val="28"/>
          <w:highlight w:val="none"/>
          <w:shd w:val="clear" w:color="auto" w:fill="FFFFFF"/>
        </w:rPr>
        <w:t>、承租方基本要求：</w:t>
      </w:r>
    </w:p>
    <w:p>
      <w:pPr>
        <w:widowControl/>
        <w:shd w:val="clear" w:color="auto" w:fill="FFFFFF"/>
        <w:spacing w:line="520" w:lineRule="atLeast"/>
        <w:ind w:firstLine="600"/>
        <w:jc w:val="left"/>
        <w:rPr>
          <w:rFonts w:ascii="宋体" w:hAnsi="宋体" w:cs="仿宋_GB2312"/>
          <w:color w:val="auto"/>
          <w:kern w:val="0"/>
          <w:sz w:val="28"/>
          <w:szCs w:val="28"/>
          <w:highlight w:val="none"/>
          <w:shd w:val="clear" w:color="auto" w:fill="FFFFFF"/>
        </w:rPr>
      </w:pPr>
      <w:r>
        <w:rPr>
          <w:rFonts w:hint="eastAsia" w:ascii="宋体" w:hAnsi="宋体" w:cs="仿宋_GB2312"/>
          <w:color w:val="auto"/>
          <w:kern w:val="0"/>
          <w:sz w:val="28"/>
          <w:szCs w:val="28"/>
          <w:highlight w:val="none"/>
          <w:shd w:val="clear" w:color="auto" w:fill="FFFFFF"/>
        </w:rPr>
        <w:t>（1）不得将承租的</w:t>
      </w:r>
      <w:r>
        <w:rPr>
          <w:rFonts w:hint="eastAsia" w:ascii="宋体" w:hAnsi="宋体" w:cs="仿宋_GB2312"/>
          <w:color w:val="auto"/>
          <w:kern w:val="0"/>
          <w:sz w:val="28"/>
          <w:szCs w:val="28"/>
          <w:highlight w:val="none"/>
          <w:shd w:val="clear" w:color="auto" w:fill="FFFFFF"/>
          <w:lang w:val="en-US" w:eastAsia="zh-CN"/>
        </w:rPr>
        <w:t>土地</w:t>
      </w:r>
      <w:r>
        <w:rPr>
          <w:rFonts w:hint="eastAsia" w:ascii="宋体" w:hAnsi="宋体" w:cs="仿宋_GB2312"/>
          <w:color w:val="auto"/>
          <w:kern w:val="0"/>
          <w:sz w:val="28"/>
          <w:szCs w:val="28"/>
          <w:highlight w:val="none"/>
          <w:shd w:val="clear" w:color="auto" w:fill="FFFFFF"/>
        </w:rPr>
        <w:t>擅自转租、分租。</w:t>
      </w:r>
    </w:p>
    <w:p>
      <w:pPr>
        <w:widowControl/>
        <w:shd w:val="clear" w:color="auto" w:fill="FFFFFF"/>
        <w:spacing w:line="520" w:lineRule="atLeast"/>
        <w:ind w:firstLine="60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（2）不得将承租的</w:t>
      </w:r>
      <w:r>
        <w:rPr>
          <w:rFonts w:hint="eastAsia" w:ascii="宋体" w:hAnsi="宋体" w:cs="仿宋_GB2312"/>
          <w:color w:val="auto"/>
          <w:kern w:val="0"/>
          <w:sz w:val="28"/>
          <w:szCs w:val="28"/>
          <w:highlight w:val="none"/>
          <w:shd w:val="clear" w:color="auto" w:fill="FFFFFF"/>
          <w:lang w:val="en-US" w:eastAsia="zh-CN"/>
        </w:rPr>
        <w:t>土地</w:t>
      </w:r>
      <w:r>
        <w:rPr>
          <w:rFonts w:hint="eastAsia" w:ascii="宋体" w:hAnsi="宋体" w:cs="仿宋_GB2312"/>
          <w:color w:val="auto"/>
          <w:kern w:val="0"/>
          <w:sz w:val="28"/>
          <w:szCs w:val="28"/>
          <w:highlight w:val="none"/>
          <w:shd w:val="clear" w:color="auto" w:fill="FFFFFF"/>
        </w:rPr>
        <w:t>擅自转让、转借他人或擅自调换使用。</w:t>
      </w:r>
    </w:p>
    <w:p>
      <w:pPr>
        <w:widowControl/>
        <w:shd w:val="clear" w:color="auto" w:fill="FFFFFF"/>
        <w:spacing w:line="520" w:lineRule="atLeast"/>
        <w:ind w:firstLine="60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（3）不得将承租的</w:t>
      </w:r>
      <w:r>
        <w:rPr>
          <w:rFonts w:hint="eastAsia" w:ascii="宋体" w:hAnsi="宋体" w:cs="仿宋_GB2312"/>
          <w:color w:val="auto"/>
          <w:kern w:val="0"/>
          <w:sz w:val="28"/>
          <w:szCs w:val="28"/>
          <w:highlight w:val="none"/>
          <w:shd w:val="clear" w:color="auto" w:fill="FFFFFF"/>
          <w:lang w:val="en-US" w:eastAsia="zh-CN"/>
        </w:rPr>
        <w:t>土地</w:t>
      </w:r>
      <w:r>
        <w:rPr>
          <w:rFonts w:hint="eastAsia" w:ascii="宋体" w:hAnsi="宋体" w:cs="仿宋_GB2312"/>
          <w:color w:val="auto"/>
          <w:kern w:val="0"/>
          <w:sz w:val="28"/>
          <w:szCs w:val="28"/>
          <w:highlight w:val="none"/>
          <w:shd w:val="clear" w:color="auto" w:fill="FFFFFF"/>
        </w:rPr>
        <w:t>改变用途。</w:t>
      </w:r>
    </w:p>
    <w:p>
      <w:pPr>
        <w:widowControl/>
        <w:shd w:val="clear" w:color="auto" w:fill="FFFFFF"/>
        <w:spacing w:line="520" w:lineRule="atLeast"/>
        <w:ind w:firstLine="60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（4）不得利用承租的</w:t>
      </w:r>
      <w:r>
        <w:rPr>
          <w:rFonts w:hint="eastAsia" w:ascii="宋体" w:hAnsi="宋体" w:cs="仿宋_GB2312"/>
          <w:color w:val="auto"/>
          <w:kern w:val="0"/>
          <w:sz w:val="28"/>
          <w:szCs w:val="28"/>
          <w:highlight w:val="none"/>
          <w:shd w:val="clear" w:color="auto" w:fill="FFFFFF"/>
          <w:lang w:val="en-US" w:eastAsia="zh-CN"/>
        </w:rPr>
        <w:t>土地</w:t>
      </w:r>
      <w:r>
        <w:rPr>
          <w:rFonts w:hint="eastAsia" w:ascii="宋体" w:hAnsi="宋体" w:cs="仿宋_GB2312"/>
          <w:color w:val="auto"/>
          <w:kern w:val="0"/>
          <w:sz w:val="28"/>
          <w:szCs w:val="28"/>
          <w:highlight w:val="none"/>
          <w:shd w:val="clear" w:color="auto" w:fill="FFFFFF"/>
        </w:rPr>
        <w:t>进行违法活动。</w:t>
      </w:r>
    </w:p>
    <w:p>
      <w:pPr>
        <w:widowControl/>
        <w:shd w:val="clear" w:color="auto" w:fill="FFFFFF"/>
        <w:spacing w:line="520" w:lineRule="atLeast"/>
        <w:ind w:firstLine="60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（5）不得故意损坏承租的</w:t>
      </w:r>
      <w:r>
        <w:rPr>
          <w:rFonts w:hint="eastAsia" w:ascii="宋体" w:hAnsi="宋体" w:cs="仿宋_GB2312"/>
          <w:color w:val="auto"/>
          <w:kern w:val="0"/>
          <w:sz w:val="28"/>
          <w:szCs w:val="28"/>
          <w:highlight w:val="none"/>
          <w:shd w:val="clear" w:color="auto" w:fill="FFFFFF"/>
          <w:lang w:val="en-US" w:eastAsia="zh-CN"/>
        </w:rPr>
        <w:t>土地</w:t>
      </w:r>
      <w:r>
        <w:rPr>
          <w:rFonts w:hint="eastAsia" w:ascii="宋体" w:hAnsi="宋体" w:cs="仿宋_GB2312"/>
          <w:color w:val="auto"/>
          <w:kern w:val="0"/>
          <w:sz w:val="28"/>
          <w:szCs w:val="28"/>
          <w:highlight w:val="none"/>
          <w:shd w:val="clear" w:color="auto" w:fill="FFFFFF"/>
        </w:rPr>
        <w:t>。</w:t>
      </w:r>
    </w:p>
    <w:p>
      <w:pPr>
        <w:widowControl/>
        <w:shd w:val="clear" w:color="auto" w:fill="FFFFFF"/>
        <w:spacing w:line="520" w:lineRule="atLeast"/>
        <w:ind w:firstLine="600"/>
        <w:jc w:val="left"/>
        <w:rPr>
          <w:rFonts w:ascii="宋体" w:hAnsi="宋体" w:cs="仿宋_GB2312"/>
          <w:color w:val="auto"/>
          <w:kern w:val="0"/>
          <w:sz w:val="28"/>
          <w:szCs w:val="28"/>
          <w:highlight w:val="none"/>
          <w:shd w:val="clear" w:color="auto" w:fill="FFFFFF"/>
        </w:rPr>
      </w:pPr>
      <w:r>
        <w:rPr>
          <w:rFonts w:hint="eastAsia" w:ascii="宋体" w:hAnsi="宋体" w:cs="仿宋_GB2312"/>
          <w:color w:val="auto"/>
          <w:kern w:val="0"/>
          <w:sz w:val="28"/>
          <w:szCs w:val="28"/>
          <w:highlight w:val="none"/>
          <w:shd w:val="clear" w:color="auto" w:fill="FFFFFF"/>
        </w:rPr>
        <w:t>（6）不得做违背法律、法规的非法活动。</w:t>
      </w:r>
    </w:p>
    <w:p>
      <w:pPr>
        <w:widowControl/>
        <w:shd w:val="clear" w:color="auto" w:fill="FFFFFF"/>
        <w:spacing w:line="520" w:lineRule="atLeast"/>
        <w:ind w:firstLine="60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若承租方有违反以上行为之一的，出租方有权终止合同，收回</w:t>
      </w:r>
      <w:r>
        <w:rPr>
          <w:rFonts w:hint="eastAsia" w:ascii="宋体" w:hAnsi="宋体" w:cs="仿宋_GB2312"/>
          <w:color w:val="auto"/>
          <w:kern w:val="0"/>
          <w:sz w:val="28"/>
          <w:szCs w:val="28"/>
          <w:highlight w:val="none"/>
          <w:shd w:val="clear" w:color="auto" w:fill="FFFFFF"/>
          <w:lang w:val="en-US" w:eastAsia="zh-CN"/>
        </w:rPr>
        <w:t>土地</w:t>
      </w:r>
      <w:r>
        <w:rPr>
          <w:rFonts w:hint="eastAsia" w:ascii="宋体" w:hAnsi="宋体" w:cs="仿宋_GB2312"/>
          <w:color w:val="auto"/>
          <w:kern w:val="0"/>
          <w:sz w:val="28"/>
          <w:szCs w:val="28"/>
          <w:highlight w:val="none"/>
          <w:shd w:val="clear" w:color="auto" w:fill="FFFFFF"/>
        </w:rPr>
        <w:t>，保证金不退还，且由此造成的损失由承租方赔偿。</w:t>
      </w:r>
    </w:p>
    <w:p>
      <w:pPr>
        <w:widowControl/>
        <w:shd w:val="clear" w:color="auto" w:fill="FFFFFF"/>
        <w:spacing w:line="520" w:lineRule="atLeast"/>
        <w:ind w:firstLine="555"/>
        <w:jc w:val="left"/>
        <w:rPr>
          <w:rFonts w:ascii="宋体" w:hAnsi="宋体" w:cs="宋体"/>
          <w:color w:val="auto"/>
          <w:szCs w:val="21"/>
          <w:highlight w:val="none"/>
        </w:rPr>
      </w:pPr>
      <w:r>
        <w:rPr>
          <w:rFonts w:hint="eastAsia" w:ascii="宋体" w:hAnsi="宋体" w:cs="仿宋_GB2312"/>
          <w:b/>
          <w:color w:val="auto"/>
          <w:kern w:val="0"/>
          <w:sz w:val="28"/>
          <w:szCs w:val="28"/>
          <w:highlight w:val="none"/>
          <w:shd w:val="clear" w:color="auto" w:fill="FFFFFF"/>
        </w:rPr>
        <w:t>三、注意事项：</w:t>
      </w:r>
      <w:r>
        <w:rPr>
          <w:rFonts w:hint="eastAsia" w:ascii="宋体" w:hAnsi="宋体" w:cs="宋体"/>
          <w:color w:val="auto"/>
          <w:szCs w:val="21"/>
          <w:highlight w:val="none"/>
        </w:rPr>
        <w:t xml:space="preserve"> </w:t>
      </w:r>
    </w:p>
    <w:p>
      <w:pPr>
        <w:widowControl/>
        <w:shd w:val="clear" w:color="auto" w:fill="FFFFFF"/>
        <w:spacing w:line="520" w:lineRule="atLeast"/>
        <w:ind w:firstLine="56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1、招租</w:t>
      </w:r>
      <w:r>
        <w:rPr>
          <w:rFonts w:hint="eastAsia" w:ascii="宋体" w:hAnsi="宋体" w:cs="仿宋_GB2312"/>
          <w:color w:val="auto"/>
          <w:kern w:val="0"/>
          <w:sz w:val="28"/>
          <w:szCs w:val="28"/>
          <w:highlight w:val="none"/>
          <w:shd w:val="clear" w:color="auto" w:fill="FFFFFF"/>
          <w:lang w:val="en-US" w:eastAsia="zh-CN"/>
        </w:rPr>
        <w:t>土地</w:t>
      </w:r>
      <w:r>
        <w:rPr>
          <w:rFonts w:hint="eastAsia" w:ascii="宋体" w:hAnsi="宋体" w:cs="仿宋_GB2312"/>
          <w:color w:val="auto"/>
          <w:kern w:val="0"/>
          <w:sz w:val="28"/>
          <w:szCs w:val="28"/>
          <w:highlight w:val="none"/>
          <w:shd w:val="clear" w:color="auto" w:fill="FFFFFF"/>
        </w:rPr>
        <w:t>按现状交付使用，交付面积</w:t>
      </w:r>
      <w:r>
        <w:rPr>
          <w:rFonts w:hint="eastAsia" w:ascii="宋体" w:hAnsi="宋体" w:cs="仿宋_GB2312"/>
          <w:color w:val="auto"/>
          <w:kern w:val="0"/>
          <w:sz w:val="28"/>
          <w:szCs w:val="28"/>
          <w:highlight w:val="none"/>
          <w:shd w:val="clear" w:color="auto" w:fill="FFFFFF"/>
          <w:lang w:val="en-US" w:eastAsia="zh-CN"/>
        </w:rPr>
        <w:t>以中标面积为准</w:t>
      </w:r>
      <w:r>
        <w:rPr>
          <w:rFonts w:hint="eastAsia" w:ascii="宋体" w:hAnsi="宋体" w:cs="仿宋_GB2312"/>
          <w:color w:val="auto"/>
          <w:kern w:val="0"/>
          <w:sz w:val="28"/>
          <w:szCs w:val="28"/>
          <w:highlight w:val="none"/>
          <w:shd w:val="clear" w:color="auto" w:fill="FFFFFF"/>
        </w:rPr>
        <w:t>。</w:t>
      </w:r>
    </w:p>
    <w:p>
      <w:pPr>
        <w:ind w:firstLine="560" w:firstLineChars="200"/>
        <w:rPr>
          <w:rFonts w:ascii="宋体" w:hAnsi="宋体"/>
          <w:color w:val="auto"/>
          <w:sz w:val="28"/>
          <w:szCs w:val="28"/>
          <w:highlight w:val="none"/>
        </w:rPr>
      </w:pPr>
      <w:r>
        <w:rPr>
          <w:rFonts w:hint="eastAsia" w:ascii="宋体" w:hAnsi="宋体" w:cs="仿宋_GB2312"/>
          <w:color w:val="auto"/>
          <w:kern w:val="0"/>
          <w:sz w:val="28"/>
          <w:szCs w:val="28"/>
          <w:highlight w:val="none"/>
          <w:shd w:val="clear" w:color="auto" w:fill="FFFFFF"/>
        </w:rPr>
        <w:t>2、</w:t>
      </w:r>
      <w:r>
        <w:rPr>
          <w:rFonts w:hint="eastAsia" w:ascii="宋体" w:hAnsi="宋体"/>
          <w:color w:val="auto"/>
          <w:sz w:val="28"/>
          <w:szCs w:val="28"/>
          <w:highlight w:val="none"/>
          <w:shd w:val="clear" w:color="auto" w:fill="FFFFFF"/>
        </w:rPr>
        <w:t>投标前，投标人需要交纳投标保证金1万元到我公司指定账户（开户名称：</w:t>
      </w:r>
      <w:r>
        <w:rPr>
          <w:rFonts w:hint="eastAsia" w:ascii="宋体" w:hAnsi="宋体"/>
          <w:color w:val="auto"/>
          <w:sz w:val="28"/>
          <w:szCs w:val="28"/>
          <w:highlight w:val="none"/>
          <w:shd w:val="clear" w:color="auto" w:fill="FFFFFF"/>
          <w:lang w:val="en-US" w:eastAsia="zh-CN"/>
        </w:rPr>
        <w:t>广东南沙虎门汽车渡轮有限公司，</w:t>
      </w:r>
      <w:r>
        <w:rPr>
          <w:rFonts w:hint="eastAsia" w:ascii="宋体" w:hAnsi="宋体"/>
          <w:color w:val="auto"/>
          <w:sz w:val="28"/>
          <w:szCs w:val="28"/>
          <w:highlight w:val="none"/>
          <w:shd w:val="clear" w:color="auto" w:fill="FFFFFF"/>
        </w:rPr>
        <w:t xml:space="preserve"> 甲方开户银行：中国银行</w:t>
      </w:r>
      <w:r>
        <w:rPr>
          <w:rFonts w:hint="eastAsia" w:ascii="宋体" w:hAnsi="宋体"/>
          <w:color w:val="auto"/>
          <w:sz w:val="28"/>
          <w:szCs w:val="28"/>
          <w:highlight w:val="none"/>
          <w:shd w:val="clear" w:color="auto" w:fill="FFFFFF"/>
          <w:lang w:val="en-US" w:eastAsia="zh-CN"/>
        </w:rPr>
        <w:t>广州南沙金州支行，</w:t>
      </w:r>
      <w:r>
        <w:rPr>
          <w:rFonts w:hint="eastAsia" w:ascii="宋体" w:hAnsi="宋体"/>
          <w:color w:val="auto"/>
          <w:sz w:val="28"/>
          <w:szCs w:val="28"/>
          <w:highlight w:val="none"/>
          <w:shd w:val="clear" w:color="auto" w:fill="FFFFFF"/>
        </w:rPr>
        <w:t>开户账号：6</w:t>
      </w:r>
      <w:r>
        <w:rPr>
          <w:rFonts w:hint="eastAsia" w:ascii="宋体" w:hAnsi="宋体"/>
          <w:color w:val="auto"/>
          <w:sz w:val="28"/>
          <w:szCs w:val="28"/>
          <w:highlight w:val="none"/>
          <w:shd w:val="clear" w:color="auto" w:fill="FFFFFF"/>
          <w:lang w:val="en-US" w:eastAsia="zh-CN"/>
        </w:rPr>
        <w:t>32757745952</w:t>
      </w:r>
      <w:r>
        <w:rPr>
          <w:rFonts w:hint="eastAsia" w:ascii="宋体" w:hAnsi="宋体"/>
          <w:color w:val="auto"/>
          <w:sz w:val="28"/>
          <w:szCs w:val="28"/>
          <w:highlight w:val="none"/>
          <w:shd w:val="clear" w:color="auto" w:fill="FFFFFF"/>
        </w:rPr>
        <w:t>）。转账时投标人应注明拟投标的</w:t>
      </w:r>
      <w:r>
        <w:rPr>
          <w:rFonts w:hint="eastAsia" w:ascii="宋体" w:hAnsi="宋体"/>
          <w:color w:val="auto"/>
          <w:sz w:val="28"/>
          <w:szCs w:val="28"/>
          <w:highlight w:val="none"/>
          <w:shd w:val="clear" w:color="auto" w:fill="FFFFFF"/>
          <w:lang w:val="en-US" w:eastAsia="zh-CN"/>
        </w:rPr>
        <w:t>地块</w:t>
      </w:r>
      <w:r>
        <w:rPr>
          <w:rFonts w:hint="eastAsia" w:ascii="宋体" w:hAnsi="宋体"/>
          <w:color w:val="auto"/>
          <w:sz w:val="28"/>
          <w:szCs w:val="28"/>
          <w:highlight w:val="none"/>
          <w:shd w:val="clear" w:color="auto" w:fill="FFFFFF"/>
        </w:rPr>
        <w:t>名称，投标保证金缴纳时间为：</w:t>
      </w:r>
      <w:r>
        <w:rPr>
          <w:rFonts w:hint="eastAsia" w:ascii="宋体" w:hAnsi="宋体"/>
          <w:color w:val="auto"/>
          <w:sz w:val="28"/>
          <w:szCs w:val="28"/>
          <w:highlight w:val="none"/>
          <w:u w:val="single"/>
          <w:shd w:val="clear" w:color="auto" w:fill="FFFFFF"/>
        </w:rPr>
        <w:t>20</w:t>
      </w:r>
      <w:r>
        <w:rPr>
          <w:rFonts w:hint="eastAsia" w:ascii="宋体" w:hAnsi="宋体"/>
          <w:color w:val="auto"/>
          <w:sz w:val="28"/>
          <w:szCs w:val="28"/>
          <w:highlight w:val="none"/>
          <w:u w:val="single"/>
          <w:shd w:val="clear" w:color="auto" w:fill="FFFFFF"/>
          <w:lang w:val="en-US" w:eastAsia="zh-CN"/>
        </w:rPr>
        <w:t>20</w:t>
      </w:r>
      <w:r>
        <w:rPr>
          <w:rFonts w:hint="eastAsia" w:ascii="宋体" w:hAnsi="宋体"/>
          <w:color w:val="auto"/>
          <w:sz w:val="28"/>
          <w:szCs w:val="28"/>
          <w:highlight w:val="none"/>
          <w:shd w:val="clear" w:color="auto" w:fill="FFFFFF"/>
        </w:rPr>
        <w:t>年</w:t>
      </w:r>
      <w:r>
        <w:rPr>
          <w:rFonts w:hint="eastAsia" w:ascii="宋体" w:hAnsi="宋体"/>
          <w:color w:val="auto"/>
          <w:sz w:val="28"/>
          <w:szCs w:val="28"/>
          <w:highlight w:val="none"/>
          <w:u w:val="single"/>
          <w:shd w:val="clear" w:color="auto" w:fill="FFFFFF"/>
          <w:lang w:val="en-US" w:eastAsia="zh-CN"/>
        </w:rPr>
        <w:t xml:space="preserve">  9</w:t>
      </w:r>
      <w:r>
        <w:rPr>
          <w:rFonts w:hint="eastAsia" w:ascii="宋体" w:hAnsi="宋体"/>
          <w:color w:val="auto"/>
          <w:sz w:val="28"/>
          <w:szCs w:val="28"/>
          <w:highlight w:val="none"/>
          <w:u w:val="none"/>
          <w:shd w:val="clear" w:color="auto" w:fill="FFFFFF"/>
          <w:lang w:val="en-US" w:eastAsia="zh-CN"/>
        </w:rPr>
        <w:t xml:space="preserve">月 </w:t>
      </w:r>
      <w:r>
        <w:rPr>
          <w:rFonts w:hint="eastAsia" w:ascii="宋体" w:hAnsi="宋体"/>
          <w:color w:val="auto"/>
          <w:sz w:val="28"/>
          <w:szCs w:val="28"/>
          <w:highlight w:val="none"/>
          <w:u w:val="single"/>
          <w:shd w:val="clear" w:color="auto" w:fill="FFFFFF"/>
          <w:lang w:val="en-US" w:eastAsia="zh-CN"/>
        </w:rPr>
        <w:t xml:space="preserve"> 21  </w:t>
      </w:r>
      <w:r>
        <w:rPr>
          <w:rFonts w:hint="eastAsia" w:ascii="宋体" w:hAnsi="宋体"/>
          <w:color w:val="auto"/>
          <w:sz w:val="28"/>
          <w:szCs w:val="28"/>
          <w:highlight w:val="none"/>
          <w:shd w:val="clear" w:color="auto" w:fill="FFFFFF"/>
        </w:rPr>
        <w:t>日 17：00前。投标人交纳投标保证金后才有资格参加投标。未中标人的投标保证金于开标后5个工作日内无息退还。</w:t>
      </w:r>
    </w:p>
    <w:p>
      <w:pPr>
        <w:widowControl/>
        <w:shd w:val="clear" w:color="auto" w:fill="FFFFFF"/>
        <w:spacing w:line="520" w:lineRule="atLeast"/>
        <w:ind w:firstLine="557"/>
        <w:jc w:val="left"/>
        <w:rPr>
          <w:rFonts w:ascii="宋体" w:hAnsi="宋体" w:cs="宋体"/>
          <w:color w:val="auto"/>
          <w:szCs w:val="21"/>
          <w:highlight w:val="none"/>
        </w:rPr>
      </w:pPr>
      <w:r>
        <w:rPr>
          <w:rFonts w:hint="eastAsia" w:ascii="宋体" w:hAnsi="宋体" w:cs="仿宋_GB2312"/>
          <w:b/>
          <w:color w:val="auto"/>
          <w:kern w:val="0"/>
          <w:sz w:val="28"/>
          <w:szCs w:val="28"/>
          <w:highlight w:val="none"/>
          <w:shd w:val="clear" w:color="auto" w:fill="FFFFFF"/>
        </w:rPr>
        <w:t>四、</w:t>
      </w:r>
      <w:r>
        <w:rPr>
          <w:rFonts w:ascii="宋体" w:hAnsi="宋体"/>
          <w:color w:val="auto"/>
          <w:kern w:val="0"/>
          <w:sz w:val="14"/>
          <w:szCs w:val="14"/>
          <w:highlight w:val="none"/>
          <w:shd w:val="clear" w:color="auto" w:fill="FFFFFF"/>
        </w:rPr>
        <w:t> </w:t>
      </w:r>
      <w:r>
        <w:rPr>
          <w:rFonts w:hint="eastAsia" w:ascii="宋体" w:hAnsi="宋体" w:cs="仿宋_GB2312"/>
          <w:b/>
          <w:color w:val="auto"/>
          <w:kern w:val="0"/>
          <w:sz w:val="28"/>
          <w:szCs w:val="28"/>
          <w:highlight w:val="none"/>
          <w:shd w:val="clear" w:color="auto" w:fill="FFFFFF"/>
        </w:rPr>
        <w:t>投标须知：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57"/>
        <w:jc w:val="left"/>
        <w:textAlignment w:val="auto"/>
        <w:outlineLvl w:val="9"/>
        <w:rPr>
          <w:rFonts w:ascii="宋体" w:hAnsi="宋体" w:cs="宋体"/>
          <w:color w:val="auto"/>
          <w:szCs w:val="21"/>
          <w:highlight w:val="none"/>
        </w:rPr>
      </w:pPr>
      <w:bookmarkStart w:id="0" w:name="OLE_LINK1"/>
      <w:r>
        <w:rPr>
          <w:rFonts w:hint="eastAsia" w:ascii="宋体" w:hAnsi="宋体" w:cs="仿宋_GB2312"/>
          <w:color w:val="auto"/>
          <w:kern w:val="0"/>
          <w:sz w:val="28"/>
          <w:szCs w:val="28"/>
          <w:highlight w:val="none"/>
          <w:shd w:val="clear" w:color="auto" w:fill="FFFFFF"/>
        </w:rPr>
        <w:t>1、投标时，投标人为法人的，需提交营业执照复印件、法定代表人身份证明；属授权委托人的，需提交授权委托书和受委托人身份证复印件；</w:t>
      </w:r>
      <w:r>
        <w:rPr>
          <w:rFonts w:hint="eastAsia" w:ascii="宋体" w:hAnsi="宋体" w:cs="仿宋_GB2312"/>
          <w:color w:val="auto"/>
          <w:kern w:val="0"/>
          <w:sz w:val="28"/>
          <w:szCs w:val="28"/>
          <w:highlight w:val="none"/>
          <w:shd w:val="clear" w:color="auto" w:fill="FFFFFF"/>
          <w:lang w:val="en-US" w:eastAsia="zh-CN"/>
        </w:rPr>
        <w:t>投标人为自然人的，需提交本人身份证复印件并签名和加盖指模；</w:t>
      </w:r>
    </w:p>
    <w:p>
      <w:pPr>
        <w:shd w:val="clear" w:color="auto" w:fill="FFFFFF"/>
        <w:spacing w:line="480" w:lineRule="atLeast"/>
        <w:ind w:firstLine="555"/>
        <w:rPr>
          <w:rFonts w:ascii="宋体" w:hAnsi="宋体" w:cs="宋体"/>
          <w:color w:val="auto"/>
          <w:kern w:val="0"/>
          <w:szCs w:val="21"/>
          <w:highlight w:val="none"/>
        </w:rPr>
      </w:pPr>
      <w:r>
        <w:rPr>
          <w:rFonts w:hint="eastAsia" w:ascii="宋体" w:hAnsi="宋体" w:cs="仿宋_GB2312"/>
          <w:color w:val="auto"/>
          <w:kern w:val="0"/>
          <w:sz w:val="28"/>
          <w:szCs w:val="28"/>
          <w:highlight w:val="none"/>
          <w:shd w:val="clear" w:color="auto" w:fill="FFFFFF"/>
        </w:rPr>
        <w:t>2、</w:t>
      </w:r>
      <w:r>
        <w:rPr>
          <w:rFonts w:hint="eastAsia" w:ascii="宋体" w:hAnsi="宋体" w:cs="宋体"/>
          <w:color w:val="auto"/>
          <w:kern w:val="0"/>
          <w:sz w:val="28"/>
          <w:szCs w:val="28"/>
          <w:highlight w:val="none"/>
        </w:rPr>
        <w:t>交纳投标保证金的银行转账单或收据复印件；</w:t>
      </w:r>
    </w:p>
    <w:p>
      <w:pPr>
        <w:widowControl/>
        <w:shd w:val="clear" w:color="auto" w:fill="FFFFFF"/>
        <w:spacing w:line="480" w:lineRule="atLeast"/>
        <w:ind w:firstLine="555"/>
        <w:jc w:val="left"/>
        <w:rPr>
          <w:rFonts w:ascii="宋体" w:hAnsi="宋体" w:cs="宋体"/>
          <w:color w:val="auto"/>
          <w:kern w:val="0"/>
          <w:szCs w:val="21"/>
          <w:highlight w:val="none"/>
        </w:rPr>
      </w:pPr>
      <w:r>
        <w:rPr>
          <w:rFonts w:hint="eastAsia" w:ascii="宋体" w:hAnsi="宋体" w:cs="宋体"/>
          <w:color w:val="auto"/>
          <w:kern w:val="0"/>
          <w:sz w:val="28"/>
          <w:szCs w:val="28"/>
          <w:highlight w:val="none"/>
        </w:rPr>
        <w:t>3、投标人本人在广州地区的银行账户（用于投标人未中标时退回投标保证金）；</w:t>
      </w:r>
    </w:p>
    <w:p>
      <w:pPr>
        <w:widowControl/>
        <w:shd w:val="clear" w:color="auto" w:fill="FFFFFF"/>
        <w:spacing w:line="520" w:lineRule="atLeast"/>
        <w:ind w:firstLine="555"/>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4、投标报价书</w:t>
      </w:r>
      <w:bookmarkEnd w:id="0"/>
      <w:r>
        <w:rPr>
          <w:rFonts w:hint="eastAsia" w:ascii="宋体" w:hAnsi="宋体" w:cs="仿宋_GB2312"/>
          <w:color w:val="auto"/>
          <w:kern w:val="0"/>
          <w:sz w:val="28"/>
          <w:szCs w:val="28"/>
          <w:highlight w:val="none"/>
          <w:shd w:val="clear" w:color="auto" w:fill="FFFFFF"/>
        </w:rPr>
        <w:t>(见附件)</w:t>
      </w:r>
    </w:p>
    <w:p>
      <w:pPr>
        <w:widowControl/>
        <w:shd w:val="clear" w:color="auto" w:fill="FFFFFF"/>
        <w:spacing w:line="520" w:lineRule="atLeast"/>
        <w:ind w:firstLine="555"/>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以上每一项资料需加盖投标人单位公章。</w:t>
      </w:r>
    </w:p>
    <w:p>
      <w:pPr>
        <w:widowControl/>
        <w:shd w:val="clear" w:color="auto" w:fill="FFFFFF"/>
        <w:spacing w:line="520" w:lineRule="atLeast"/>
        <w:ind w:firstLine="63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所有资料须密封，在资料袋封面标明“租赁</w:t>
      </w:r>
      <w:r>
        <w:rPr>
          <w:rFonts w:hint="eastAsia" w:ascii="宋体" w:hAnsi="宋体" w:cs="仿宋_GB2312"/>
          <w:color w:val="auto"/>
          <w:kern w:val="0"/>
          <w:sz w:val="28"/>
          <w:szCs w:val="28"/>
          <w:highlight w:val="none"/>
          <w:shd w:val="clear" w:color="auto" w:fill="FFFFFF"/>
          <w:lang w:val="en-US" w:eastAsia="zh-CN"/>
        </w:rPr>
        <w:t>广东南沙虎门汽车渡轮有限公司位于东莞市沙田镇虎门渡口东岸码头的出租地块</w:t>
      </w:r>
      <w:r>
        <w:rPr>
          <w:rFonts w:hint="eastAsia" w:ascii="宋体" w:hAnsi="宋体" w:cs="仿宋_GB2312"/>
          <w:color w:val="auto"/>
          <w:kern w:val="0"/>
          <w:sz w:val="28"/>
          <w:szCs w:val="28"/>
          <w:highlight w:val="none"/>
          <w:shd w:val="clear" w:color="auto" w:fill="FFFFFF"/>
        </w:rPr>
        <w:t>投标报价书”，在密封封口处签名并加盖投标人单位公章。</w:t>
      </w:r>
    </w:p>
    <w:p>
      <w:pPr>
        <w:widowControl/>
        <w:shd w:val="clear" w:color="auto" w:fill="FFFFFF"/>
        <w:spacing w:line="520" w:lineRule="atLeast"/>
        <w:ind w:left="1316" w:hanging="720"/>
        <w:jc w:val="left"/>
        <w:rPr>
          <w:rFonts w:ascii="宋体" w:hAnsi="宋体" w:cs="宋体"/>
          <w:color w:val="auto"/>
          <w:szCs w:val="21"/>
          <w:highlight w:val="none"/>
        </w:rPr>
      </w:pPr>
      <w:r>
        <w:rPr>
          <w:rFonts w:hint="eastAsia" w:ascii="宋体" w:hAnsi="宋体" w:cs="仿宋_GB2312"/>
          <w:b/>
          <w:color w:val="auto"/>
          <w:kern w:val="0"/>
          <w:sz w:val="28"/>
          <w:szCs w:val="28"/>
          <w:highlight w:val="none"/>
          <w:shd w:val="clear" w:color="auto" w:fill="FFFFFF"/>
        </w:rPr>
        <w:t>五、竞标方式和规则</w:t>
      </w:r>
    </w:p>
    <w:p>
      <w:pPr>
        <w:widowControl/>
        <w:shd w:val="clear" w:color="auto" w:fill="FFFFFF"/>
        <w:spacing w:line="520" w:lineRule="atLeast"/>
        <w:jc w:val="left"/>
        <w:rPr>
          <w:rFonts w:hint="eastAsia" w:ascii="宋体" w:hAnsi="宋体" w:cs="仿宋_GB2312"/>
          <w:color w:val="auto"/>
          <w:kern w:val="0"/>
          <w:sz w:val="28"/>
          <w:szCs w:val="28"/>
          <w:highlight w:val="none"/>
          <w:shd w:val="clear" w:color="auto" w:fill="FFFFFF"/>
        </w:rPr>
      </w:pPr>
      <w:r>
        <w:rPr>
          <w:rFonts w:hint="eastAsia" w:ascii="宋体" w:hAnsi="宋体" w:cs="仿宋_GB2312"/>
          <w:b/>
          <w:color w:val="auto"/>
          <w:kern w:val="0"/>
          <w:sz w:val="28"/>
          <w:szCs w:val="28"/>
          <w:highlight w:val="none"/>
          <w:shd w:val="clear" w:color="auto" w:fill="FFFFFF"/>
        </w:rPr>
        <w:t>  </w:t>
      </w:r>
      <w:r>
        <w:rPr>
          <w:rFonts w:hint="eastAsia" w:ascii="宋体" w:hAnsi="宋体" w:cs="仿宋_GB2312"/>
          <w:color w:val="auto"/>
          <w:kern w:val="0"/>
          <w:sz w:val="28"/>
          <w:szCs w:val="28"/>
          <w:highlight w:val="none"/>
          <w:shd w:val="clear" w:color="auto" w:fill="FFFFFF"/>
        </w:rPr>
        <w:t>1、按招租公告的要求，经资格审核合格后，最高报价者中标</w:t>
      </w:r>
      <w:r>
        <w:rPr>
          <w:rFonts w:hint="eastAsia" w:ascii="宋体" w:hAnsi="宋体" w:cs="仿宋_GB2312"/>
          <w:color w:val="auto"/>
          <w:kern w:val="0"/>
          <w:sz w:val="28"/>
          <w:szCs w:val="28"/>
          <w:highlight w:val="none"/>
          <w:shd w:val="clear" w:color="auto" w:fill="FFFFFF"/>
          <w:lang w:eastAsia="zh-CN"/>
        </w:rPr>
        <w:t>，若</w:t>
      </w:r>
      <w:r>
        <w:rPr>
          <w:rFonts w:hint="eastAsia" w:ascii="宋体" w:hAnsi="宋体" w:cs="仿宋_GB2312"/>
          <w:color w:val="auto"/>
          <w:kern w:val="0"/>
          <w:sz w:val="28"/>
          <w:szCs w:val="28"/>
          <w:highlight w:val="none"/>
          <w:shd w:val="clear" w:color="auto" w:fill="FFFFFF"/>
        </w:rPr>
        <w:t>最高报价遇到同等报价时，现场再次密封报价，不得低于第一次的报价。</w:t>
      </w:r>
    </w:p>
    <w:p>
      <w:pPr>
        <w:widowControl/>
        <w:shd w:val="clear" w:color="auto" w:fill="FFFFFF"/>
        <w:spacing w:line="520" w:lineRule="atLeast"/>
        <w:ind w:firstLine="63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2、本次</w:t>
      </w:r>
      <w:r>
        <w:rPr>
          <w:rFonts w:hint="eastAsia" w:ascii="宋体" w:hAnsi="宋体" w:cs="仿宋_GB2312"/>
          <w:color w:val="auto"/>
          <w:kern w:val="0"/>
          <w:sz w:val="28"/>
          <w:szCs w:val="28"/>
          <w:highlight w:val="none"/>
          <w:shd w:val="clear" w:color="auto" w:fill="FFFFFF"/>
          <w:lang w:val="en-US" w:eastAsia="zh-CN"/>
        </w:rPr>
        <w:t>土地</w:t>
      </w:r>
      <w:r>
        <w:rPr>
          <w:rFonts w:hint="eastAsia" w:ascii="宋体" w:hAnsi="宋体" w:cs="仿宋_GB2312"/>
          <w:color w:val="auto"/>
          <w:kern w:val="0"/>
          <w:sz w:val="28"/>
          <w:szCs w:val="28"/>
          <w:highlight w:val="none"/>
          <w:shd w:val="clear" w:color="auto" w:fill="FFFFFF"/>
        </w:rPr>
        <w:t>出租招标采用公开招标、公开开标（投标时均为暗标）的方式，不接受联合竞投，不得转租或分租。</w:t>
      </w:r>
    </w:p>
    <w:p>
      <w:pPr>
        <w:widowControl/>
        <w:shd w:val="clear" w:color="auto" w:fill="FFFFFF"/>
        <w:spacing w:line="520" w:lineRule="atLeast"/>
        <w:ind w:firstLine="63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3、如第一候选人不按要求签署合同，则顺次为第二候选人中标，以此类推。中标人不按要求签署合同的将列入我司黑名单，三年内不得参与我司所有标的物竞价。</w:t>
      </w:r>
    </w:p>
    <w:p>
      <w:pPr>
        <w:widowControl/>
        <w:shd w:val="clear" w:color="auto" w:fill="FFFFFF"/>
        <w:spacing w:line="520" w:lineRule="atLeast"/>
        <w:ind w:firstLine="557"/>
        <w:jc w:val="left"/>
        <w:rPr>
          <w:rFonts w:hint="eastAsia" w:ascii="宋体" w:hAnsi="宋体" w:cs="仿宋_GB2312"/>
          <w:color w:val="auto"/>
          <w:kern w:val="0"/>
          <w:sz w:val="28"/>
          <w:szCs w:val="28"/>
          <w:highlight w:val="none"/>
          <w:shd w:val="clear" w:color="auto" w:fill="FFFFFF"/>
        </w:rPr>
      </w:pPr>
      <w:r>
        <w:rPr>
          <w:rFonts w:hint="eastAsia" w:ascii="宋体" w:hAnsi="宋体" w:cs="仿宋_GB2312"/>
          <w:color w:val="auto"/>
          <w:kern w:val="0"/>
          <w:sz w:val="28"/>
          <w:szCs w:val="28"/>
          <w:highlight w:val="none"/>
          <w:shd w:val="clear" w:color="auto" w:fill="FFFFFF"/>
        </w:rPr>
        <w:t>4、本次招标按月租金单价进行投标，投标底价不低于</w:t>
      </w:r>
      <w:r>
        <w:rPr>
          <w:rFonts w:hint="eastAsia" w:ascii="宋体" w:hAnsi="宋体" w:cs="仿宋_GB2312"/>
          <w:color w:val="auto"/>
          <w:kern w:val="0"/>
          <w:sz w:val="28"/>
          <w:szCs w:val="28"/>
          <w:highlight w:val="none"/>
          <w:shd w:val="clear" w:color="auto" w:fill="FFFFFF"/>
          <w:lang w:val="en-US" w:eastAsia="zh-CN"/>
        </w:rPr>
        <w:t>7.6</w:t>
      </w:r>
      <w:r>
        <w:rPr>
          <w:rFonts w:hint="eastAsia" w:ascii="宋体" w:hAnsi="宋体" w:cs="仿宋_GB2312"/>
          <w:color w:val="auto"/>
          <w:kern w:val="0"/>
          <w:sz w:val="28"/>
          <w:szCs w:val="28"/>
          <w:highlight w:val="none"/>
          <w:shd w:val="clear" w:color="auto" w:fill="FFFFFF"/>
        </w:rPr>
        <w:t>/平方米/月</w:t>
      </w:r>
      <w:r>
        <w:rPr>
          <w:rFonts w:hint="eastAsia" w:ascii="宋体" w:hAnsi="宋体"/>
          <w:color w:val="auto"/>
          <w:sz w:val="28"/>
          <w:szCs w:val="28"/>
          <w:highlight w:val="none"/>
        </w:rPr>
        <w:t>(含</w:t>
      </w:r>
      <w:r>
        <w:rPr>
          <w:rFonts w:hint="eastAsia" w:ascii="宋体" w:hAnsi="宋体"/>
          <w:color w:val="auto"/>
          <w:sz w:val="28"/>
          <w:szCs w:val="28"/>
          <w:highlight w:val="none"/>
          <w:lang w:val="en-US" w:eastAsia="zh-CN"/>
        </w:rPr>
        <w:t>7.6</w:t>
      </w:r>
      <w:r>
        <w:rPr>
          <w:rFonts w:hint="eastAsia" w:ascii="宋体" w:hAnsi="宋体"/>
          <w:color w:val="auto"/>
          <w:sz w:val="28"/>
          <w:szCs w:val="28"/>
          <w:highlight w:val="none"/>
        </w:rPr>
        <w:t>元)</w:t>
      </w:r>
      <w:r>
        <w:rPr>
          <w:rFonts w:hint="eastAsia" w:ascii="宋体" w:hAnsi="宋体" w:cs="仿宋_GB2312"/>
          <w:color w:val="auto"/>
          <w:kern w:val="0"/>
          <w:sz w:val="28"/>
          <w:szCs w:val="28"/>
          <w:highlight w:val="none"/>
          <w:shd w:val="clear" w:color="auto" w:fill="FFFFFF"/>
        </w:rPr>
        <w:t>，否则按废标处理。</w:t>
      </w:r>
    </w:p>
    <w:p>
      <w:pPr>
        <w:widowControl/>
        <w:shd w:val="clear" w:color="auto" w:fill="FFFFFF"/>
        <w:spacing w:line="520" w:lineRule="atLeast"/>
        <w:ind w:firstLine="557"/>
        <w:jc w:val="left"/>
        <w:rPr>
          <w:rFonts w:hint="eastAsia" w:ascii="宋体" w:hAnsi="宋体" w:eastAsia="宋体" w:cs="仿宋_GB2312"/>
          <w:color w:val="auto"/>
          <w:kern w:val="0"/>
          <w:sz w:val="28"/>
          <w:szCs w:val="28"/>
          <w:highlight w:val="none"/>
          <w:shd w:val="clear" w:color="auto" w:fill="FFFFFF"/>
          <w:lang w:val="en-US" w:eastAsia="zh-CN"/>
        </w:rPr>
      </w:pPr>
      <w:r>
        <w:rPr>
          <w:rFonts w:hint="eastAsia" w:ascii="宋体" w:hAnsi="宋体" w:cs="仿宋_GB2312"/>
          <w:color w:val="auto"/>
          <w:kern w:val="0"/>
          <w:sz w:val="28"/>
          <w:szCs w:val="28"/>
          <w:highlight w:val="none"/>
          <w:shd w:val="clear" w:color="auto" w:fill="FFFFFF"/>
          <w:lang w:val="en-US" w:eastAsia="zh-CN"/>
        </w:rPr>
        <w:t>5、若经两次公开招租只有一个符合条件的报名者，仅对投标文件进行符合性审查，通过后可采取协议租赁方式，并按规定公示5个工作日无异议后方可实施。</w:t>
      </w:r>
    </w:p>
    <w:p>
      <w:pPr>
        <w:widowControl/>
        <w:shd w:val="clear" w:color="auto" w:fill="FFFFFF"/>
        <w:spacing w:line="520" w:lineRule="atLeast"/>
        <w:ind w:firstLine="557"/>
        <w:jc w:val="left"/>
        <w:rPr>
          <w:rFonts w:ascii="宋体" w:hAnsi="宋体" w:cs="宋体"/>
          <w:color w:val="auto"/>
          <w:szCs w:val="21"/>
          <w:highlight w:val="none"/>
        </w:rPr>
      </w:pPr>
      <w:r>
        <w:rPr>
          <w:rFonts w:hint="eastAsia" w:ascii="宋体" w:hAnsi="宋体" w:cs="仿宋_GB2312"/>
          <w:b/>
          <w:color w:val="auto"/>
          <w:kern w:val="0"/>
          <w:sz w:val="28"/>
          <w:szCs w:val="28"/>
          <w:highlight w:val="none"/>
          <w:shd w:val="clear" w:color="auto" w:fill="FFFFFF"/>
        </w:rPr>
        <w:t>六、投标和开标安排</w:t>
      </w:r>
    </w:p>
    <w:p>
      <w:pPr>
        <w:widowControl/>
        <w:shd w:val="clear" w:color="auto" w:fill="FFFFFF"/>
        <w:spacing w:line="520" w:lineRule="atLeast"/>
        <w:ind w:firstLine="555"/>
        <w:jc w:val="left"/>
        <w:rPr>
          <w:rFonts w:hint="eastAsia" w:ascii="宋体" w:hAnsi="宋体" w:eastAsia="宋体" w:cs="宋体"/>
          <w:color w:val="auto"/>
          <w:szCs w:val="21"/>
          <w:highlight w:val="none"/>
          <w:lang w:val="en-US" w:eastAsia="zh-CN"/>
        </w:rPr>
      </w:pPr>
      <w:r>
        <w:rPr>
          <w:rFonts w:hint="eastAsia" w:ascii="宋体" w:hAnsi="宋体" w:cs="仿宋_GB2312"/>
          <w:color w:val="auto"/>
          <w:kern w:val="0"/>
          <w:sz w:val="28"/>
          <w:szCs w:val="28"/>
          <w:highlight w:val="none"/>
          <w:shd w:val="clear" w:color="auto" w:fill="FFFFFF"/>
        </w:rPr>
        <w:t>1、截止投标时间：</w:t>
      </w:r>
      <w:r>
        <w:rPr>
          <w:rFonts w:hint="eastAsia" w:ascii="宋体" w:hAnsi="宋体" w:cs="仿宋_GB2312"/>
          <w:color w:val="auto"/>
          <w:kern w:val="0"/>
          <w:sz w:val="28"/>
          <w:szCs w:val="28"/>
          <w:highlight w:val="none"/>
          <w:shd w:val="clear" w:color="auto" w:fill="FFFFFF"/>
          <w:lang w:val="en-US" w:eastAsia="zh-CN"/>
        </w:rPr>
        <w:t>2020年 9 月22 日上午11</w:t>
      </w:r>
      <w:r>
        <w:rPr>
          <w:rFonts w:hint="eastAsia" w:ascii="宋体" w:hAnsi="宋体" w:cs="仿宋_GB2312"/>
          <w:color w:val="auto"/>
          <w:kern w:val="0"/>
          <w:sz w:val="28"/>
          <w:szCs w:val="28"/>
          <w:highlight w:val="none"/>
          <w:shd w:val="clear" w:color="auto" w:fill="FFFFFF"/>
        </w:rPr>
        <w:t>:</w:t>
      </w:r>
      <w:r>
        <w:rPr>
          <w:rFonts w:hint="eastAsia" w:ascii="宋体" w:hAnsi="宋体" w:cs="仿宋_GB2312"/>
          <w:color w:val="auto"/>
          <w:kern w:val="0"/>
          <w:sz w:val="28"/>
          <w:szCs w:val="28"/>
          <w:highlight w:val="none"/>
          <w:shd w:val="clear" w:color="auto" w:fill="FFFFFF"/>
          <w:lang w:val="en-US" w:eastAsia="zh-CN"/>
        </w:rPr>
        <w:t>00</w:t>
      </w:r>
      <w:r>
        <w:rPr>
          <w:rFonts w:hint="eastAsia" w:ascii="宋体" w:hAnsi="宋体" w:cs="仿宋_GB2312"/>
          <w:color w:val="auto"/>
          <w:kern w:val="0"/>
          <w:sz w:val="28"/>
          <w:szCs w:val="28"/>
          <w:highlight w:val="none"/>
          <w:shd w:val="clear" w:color="auto" w:fill="FFFFFF"/>
        </w:rPr>
        <w:t>分</w:t>
      </w:r>
      <w:r>
        <w:rPr>
          <w:rFonts w:hint="eastAsia" w:ascii="宋体" w:hAnsi="宋体" w:cs="仿宋_GB2312"/>
          <w:color w:val="auto"/>
          <w:kern w:val="0"/>
          <w:sz w:val="28"/>
          <w:szCs w:val="28"/>
          <w:highlight w:val="none"/>
          <w:shd w:val="clear" w:color="auto" w:fill="FFFFFF"/>
          <w:lang w:val="en-US" w:eastAsia="zh-CN"/>
        </w:rPr>
        <w:t>前</w:t>
      </w:r>
      <w:r>
        <w:rPr>
          <w:rFonts w:hint="eastAsia" w:ascii="宋体" w:hAnsi="宋体" w:cs="仿宋_GB2312"/>
          <w:color w:val="auto"/>
          <w:kern w:val="0"/>
          <w:sz w:val="28"/>
          <w:szCs w:val="28"/>
          <w:highlight w:val="none"/>
          <w:shd w:val="clear" w:color="auto" w:fill="FFFFFF"/>
        </w:rPr>
        <w:t>。</w:t>
      </w:r>
    </w:p>
    <w:p>
      <w:pPr>
        <w:widowControl/>
        <w:shd w:val="clear" w:color="auto" w:fill="FFFFFF"/>
        <w:spacing w:line="520" w:lineRule="atLeast"/>
        <w:ind w:firstLine="555"/>
        <w:jc w:val="left"/>
        <w:rPr>
          <w:rFonts w:hint="eastAsia" w:ascii="宋体" w:hAnsi="宋体" w:cs="仿宋_GB2312"/>
          <w:color w:val="auto"/>
          <w:kern w:val="0"/>
          <w:sz w:val="28"/>
          <w:szCs w:val="28"/>
          <w:highlight w:val="none"/>
          <w:shd w:val="clear" w:color="auto" w:fill="FFFFFF"/>
        </w:rPr>
      </w:pPr>
      <w:r>
        <w:rPr>
          <w:rFonts w:hint="eastAsia" w:ascii="宋体" w:hAnsi="宋体" w:cs="仿宋_GB2312"/>
          <w:color w:val="auto"/>
          <w:kern w:val="0"/>
          <w:sz w:val="28"/>
          <w:szCs w:val="28"/>
          <w:highlight w:val="none"/>
          <w:shd w:val="clear" w:color="auto" w:fill="FFFFFF"/>
        </w:rPr>
        <w:t>2、开标时间：</w:t>
      </w:r>
      <w:r>
        <w:rPr>
          <w:rFonts w:hint="eastAsia" w:ascii="宋体" w:hAnsi="宋体" w:cs="仿宋_GB2312"/>
          <w:color w:val="auto"/>
          <w:kern w:val="0"/>
          <w:sz w:val="28"/>
          <w:szCs w:val="28"/>
          <w:highlight w:val="none"/>
          <w:shd w:val="clear" w:color="auto" w:fill="FFFFFF"/>
          <w:lang w:val="en-US" w:eastAsia="zh-CN"/>
        </w:rPr>
        <w:t>2020年9 月22 日上午11</w:t>
      </w:r>
      <w:r>
        <w:rPr>
          <w:rFonts w:hint="eastAsia" w:ascii="宋体" w:hAnsi="宋体" w:cs="仿宋_GB2312"/>
          <w:color w:val="auto"/>
          <w:kern w:val="0"/>
          <w:sz w:val="28"/>
          <w:szCs w:val="28"/>
          <w:highlight w:val="none"/>
          <w:shd w:val="clear" w:color="auto" w:fill="FFFFFF"/>
        </w:rPr>
        <w:t>:</w:t>
      </w:r>
      <w:r>
        <w:rPr>
          <w:rFonts w:hint="eastAsia" w:ascii="宋体" w:hAnsi="宋体" w:cs="仿宋_GB2312"/>
          <w:color w:val="auto"/>
          <w:kern w:val="0"/>
          <w:sz w:val="28"/>
          <w:szCs w:val="28"/>
          <w:highlight w:val="none"/>
          <w:shd w:val="clear" w:color="auto" w:fill="FFFFFF"/>
          <w:lang w:val="en-US" w:eastAsia="zh-CN"/>
        </w:rPr>
        <w:t>00</w:t>
      </w:r>
      <w:r>
        <w:rPr>
          <w:rFonts w:hint="eastAsia" w:ascii="宋体" w:hAnsi="宋体" w:cs="仿宋_GB2312"/>
          <w:color w:val="auto"/>
          <w:kern w:val="0"/>
          <w:sz w:val="28"/>
          <w:szCs w:val="28"/>
          <w:highlight w:val="none"/>
          <w:shd w:val="clear" w:color="auto" w:fill="FFFFFF"/>
        </w:rPr>
        <w:t>分。</w:t>
      </w:r>
    </w:p>
    <w:p>
      <w:pPr>
        <w:widowControl/>
        <w:shd w:val="clear" w:color="auto" w:fill="FFFFFF"/>
        <w:spacing w:line="520" w:lineRule="atLeast"/>
        <w:ind w:firstLine="555"/>
        <w:jc w:val="left"/>
        <w:rPr>
          <w:rFonts w:hint="eastAsia" w:ascii="宋体" w:hAnsi="宋体" w:cs="仿宋_GB2312"/>
          <w:color w:val="auto"/>
          <w:kern w:val="0"/>
          <w:sz w:val="28"/>
          <w:szCs w:val="28"/>
          <w:highlight w:val="none"/>
          <w:shd w:val="clear" w:color="auto" w:fill="FFFFFF"/>
          <w:lang w:val="en-US" w:eastAsia="zh-CN"/>
        </w:rPr>
      </w:pPr>
      <w:r>
        <w:rPr>
          <w:rFonts w:hint="eastAsia" w:ascii="宋体" w:hAnsi="宋体" w:cs="仿宋_GB2312"/>
          <w:color w:val="auto"/>
          <w:kern w:val="0"/>
          <w:sz w:val="28"/>
          <w:szCs w:val="28"/>
          <w:highlight w:val="none"/>
          <w:shd w:val="clear" w:color="auto" w:fill="FFFFFF"/>
        </w:rPr>
        <w:t>3、投标资料递交地址：广州市南沙区海滨路171号</w:t>
      </w:r>
      <w:r>
        <w:rPr>
          <w:rFonts w:hint="eastAsia" w:ascii="宋体" w:hAnsi="宋体" w:cs="仿宋_GB2312"/>
          <w:color w:val="auto"/>
          <w:kern w:val="0"/>
          <w:sz w:val="28"/>
          <w:szCs w:val="28"/>
          <w:highlight w:val="none"/>
          <w:shd w:val="clear" w:color="auto" w:fill="FFFFFF"/>
          <w:lang w:val="en-US" w:eastAsia="zh-CN"/>
        </w:rPr>
        <w:t>17楼1702室投资运营管理部。</w:t>
      </w:r>
    </w:p>
    <w:p>
      <w:pPr>
        <w:widowControl/>
        <w:shd w:val="clear" w:color="auto" w:fill="FFFFFF"/>
        <w:spacing w:line="520" w:lineRule="atLeast"/>
        <w:ind w:firstLine="555"/>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4、开标地址：南沙区海滨路171号</w:t>
      </w:r>
      <w:r>
        <w:rPr>
          <w:rFonts w:hint="eastAsia" w:ascii="宋体" w:hAnsi="宋体" w:cs="仿宋_GB2312"/>
          <w:color w:val="auto"/>
          <w:kern w:val="0"/>
          <w:sz w:val="28"/>
          <w:szCs w:val="28"/>
          <w:highlight w:val="none"/>
          <w:shd w:val="clear" w:color="auto" w:fill="FFFFFF"/>
          <w:lang w:val="en-US" w:eastAsia="zh-CN"/>
        </w:rPr>
        <w:t>18楼1807</w:t>
      </w:r>
      <w:r>
        <w:rPr>
          <w:rFonts w:hint="eastAsia" w:ascii="宋体" w:hAnsi="宋体" w:cs="仿宋_GB2312"/>
          <w:color w:val="auto"/>
          <w:kern w:val="0"/>
          <w:sz w:val="28"/>
          <w:szCs w:val="28"/>
          <w:highlight w:val="none"/>
          <w:shd w:val="clear" w:color="auto" w:fill="FFFFFF"/>
        </w:rPr>
        <w:t>室。投标人参加开标会的须凭身份证入场，受委托人须持授权委托书和本人身份证入场。</w:t>
      </w:r>
    </w:p>
    <w:p>
      <w:pPr>
        <w:widowControl/>
        <w:shd w:val="clear" w:color="auto" w:fill="FFFFFF"/>
        <w:spacing w:line="520" w:lineRule="atLeast"/>
        <w:ind w:firstLine="555"/>
        <w:jc w:val="left"/>
        <w:rPr>
          <w:rFonts w:hint="eastAsia" w:ascii="宋体" w:hAnsi="宋体" w:cs="仿宋_GB2312"/>
          <w:color w:val="auto"/>
          <w:kern w:val="0"/>
          <w:sz w:val="28"/>
          <w:szCs w:val="28"/>
          <w:highlight w:val="none"/>
          <w:shd w:val="clear" w:color="auto" w:fill="FFFFFF"/>
        </w:rPr>
      </w:pPr>
      <w:r>
        <w:rPr>
          <w:rFonts w:hint="eastAsia" w:ascii="宋体" w:hAnsi="宋体" w:cs="仿宋_GB2312"/>
          <w:color w:val="auto"/>
          <w:kern w:val="0"/>
          <w:sz w:val="28"/>
          <w:szCs w:val="28"/>
          <w:highlight w:val="none"/>
          <w:shd w:val="clear" w:color="auto" w:fill="FFFFFF"/>
        </w:rPr>
        <w:t>5、联系人：蒋小姐，咨询电话：020-66813692。</w:t>
      </w:r>
    </w:p>
    <w:p>
      <w:pPr>
        <w:widowControl/>
        <w:shd w:val="clear" w:color="auto" w:fill="FFFFFF"/>
        <w:spacing w:line="520" w:lineRule="atLeast"/>
        <w:ind w:firstLine="555"/>
        <w:jc w:val="left"/>
        <w:rPr>
          <w:rFonts w:hint="default" w:ascii="宋体" w:hAnsi="宋体" w:eastAsia="宋体" w:cs="仿宋_GB2312"/>
          <w:color w:val="auto"/>
          <w:kern w:val="0"/>
          <w:sz w:val="28"/>
          <w:szCs w:val="28"/>
          <w:highlight w:val="none"/>
          <w:shd w:val="clear" w:color="auto" w:fill="FFFFFF"/>
          <w:lang w:val="en-US" w:eastAsia="zh-CN"/>
        </w:rPr>
      </w:pPr>
      <w:r>
        <w:rPr>
          <w:rFonts w:hint="eastAsia" w:ascii="宋体" w:hAnsi="宋体" w:cs="仿宋_GB2312"/>
          <w:color w:val="auto"/>
          <w:kern w:val="0"/>
          <w:sz w:val="28"/>
          <w:szCs w:val="28"/>
          <w:highlight w:val="none"/>
          <w:shd w:val="clear" w:color="auto" w:fill="FFFFFF"/>
          <w:lang w:val="en-US" w:eastAsia="zh-CN"/>
        </w:rPr>
        <w:t xml:space="preserve">           覃先生，咨询电话：020-34682122</w:t>
      </w:r>
    </w:p>
    <w:p>
      <w:pPr>
        <w:widowControl/>
        <w:shd w:val="clear" w:color="auto" w:fill="FFFFFF"/>
        <w:spacing w:line="520" w:lineRule="atLeast"/>
        <w:ind w:firstLine="630"/>
        <w:jc w:val="left"/>
        <w:rPr>
          <w:rFonts w:ascii="宋体" w:hAnsi="宋体" w:cs="仿宋_GB2312"/>
          <w:color w:val="auto"/>
          <w:kern w:val="0"/>
          <w:sz w:val="28"/>
          <w:szCs w:val="28"/>
          <w:highlight w:val="none"/>
          <w:shd w:val="clear" w:color="auto" w:fill="FFFFFF"/>
        </w:rPr>
      </w:pPr>
      <w:r>
        <w:rPr>
          <w:rFonts w:hint="eastAsia" w:ascii="宋体" w:hAnsi="宋体" w:cs="仿宋_GB2312"/>
          <w:color w:val="auto"/>
          <w:kern w:val="0"/>
          <w:sz w:val="28"/>
          <w:szCs w:val="28"/>
          <w:highlight w:val="none"/>
          <w:shd w:val="clear" w:color="auto" w:fill="FFFFFF"/>
        </w:rPr>
        <w:t xml:space="preserve">                       </w:t>
      </w:r>
    </w:p>
    <w:p>
      <w:pPr>
        <w:widowControl/>
        <w:shd w:val="clear" w:color="auto" w:fill="FFFFFF"/>
        <w:spacing w:line="520" w:lineRule="atLeast"/>
        <w:ind w:firstLine="3640" w:firstLineChars="130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lang w:val="en-US" w:eastAsia="zh-CN"/>
        </w:rPr>
        <w:t>广东南沙虎门汽车渡轮有限公司</w:t>
      </w:r>
      <w:r>
        <w:rPr>
          <w:rFonts w:hint="eastAsia" w:ascii="宋体" w:hAnsi="宋体" w:cs="仿宋_GB2312"/>
          <w:color w:val="auto"/>
          <w:kern w:val="0"/>
          <w:sz w:val="28"/>
          <w:szCs w:val="28"/>
          <w:highlight w:val="none"/>
          <w:shd w:val="clear" w:color="auto" w:fill="FFFFFF"/>
        </w:rPr>
        <w:t> </w:t>
      </w:r>
    </w:p>
    <w:p>
      <w:pPr>
        <w:widowControl/>
        <w:shd w:val="clear" w:color="auto" w:fill="FFFFFF"/>
        <w:spacing w:line="520" w:lineRule="atLeast"/>
        <w:ind w:right="600"/>
        <w:jc w:val="left"/>
        <w:rPr>
          <w:rFonts w:ascii="宋体" w:hAnsi="宋体"/>
          <w:color w:val="auto"/>
          <w:sz w:val="44"/>
          <w:szCs w:val="44"/>
          <w:highlight w:val="none"/>
        </w:rPr>
        <w:sectPr>
          <w:pgSz w:w="11906" w:h="16838"/>
          <w:pgMar w:top="1440" w:right="1800" w:bottom="1440" w:left="1800" w:header="851" w:footer="992" w:gutter="0"/>
          <w:cols w:space="720" w:num="1"/>
          <w:docGrid w:type="lines" w:linePitch="312" w:charSpace="0"/>
        </w:sectPr>
      </w:pPr>
      <w:r>
        <w:rPr>
          <w:rFonts w:hint="eastAsia" w:ascii="宋体" w:hAnsi="宋体" w:cs="仿宋_GB2312"/>
          <w:color w:val="auto"/>
          <w:kern w:val="0"/>
          <w:sz w:val="28"/>
          <w:szCs w:val="28"/>
          <w:highlight w:val="none"/>
          <w:shd w:val="clear" w:color="auto" w:fill="FFFFFF"/>
        </w:rPr>
        <w:t xml:space="preserve">                          </w:t>
      </w:r>
      <w:r>
        <w:rPr>
          <w:rFonts w:hint="eastAsia" w:ascii="宋体" w:hAnsi="宋体" w:cs="仿宋_GB2312"/>
          <w:color w:val="auto"/>
          <w:kern w:val="0"/>
          <w:sz w:val="28"/>
          <w:szCs w:val="28"/>
          <w:highlight w:val="none"/>
          <w:shd w:val="clear" w:color="auto" w:fill="FFFFFF"/>
          <w:lang w:val="en-US" w:eastAsia="zh-CN"/>
        </w:rPr>
        <w:t xml:space="preserve">   二〇二〇年九月八日</w:t>
      </w:r>
    </w:p>
    <w:p>
      <w:pPr>
        <w:jc w:val="center"/>
        <w:rPr>
          <w:rFonts w:ascii="宋体" w:hAnsi="宋体"/>
          <w:color w:val="auto"/>
          <w:sz w:val="30"/>
          <w:szCs w:val="30"/>
          <w:highlight w:val="none"/>
        </w:rPr>
      </w:pPr>
      <w:r>
        <w:rPr>
          <w:rFonts w:hint="eastAsia" w:ascii="宋体" w:hAnsi="宋体"/>
          <w:b/>
          <w:bCs/>
          <w:color w:val="auto"/>
          <w:sz w:val="44"/>
          <w:szCs w:val="44"/>
          <w:highlight w:val="none"/>
        </w:rPr>
        <w:t>投标报价书</w:t>
      </w:r>
    </w:p>
    <w:tbl>
      <w:tblPr>
        <w:tblStyle w:val="12"/>
        <w:tblpPr w:leftFromText="180" w:rightFromText="180" w:vertAnchor="text" w:horzAnchor="page" w:tblpXSpec="center" w:tblpY="303"/>
        <w:tblOverlap w:val="never"/>
        <w:tblW w:w="144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6"/>
        <w:gridCol w:w="2130"/>
        <w:gridCol w:w="1569"/>
        <w:gridCol w:w="1731"/>
        <w:gridCol w:w="6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9" w:hRule="atLeast"/>
          <w:jc w:val="center"/>
        </w:trPr>
        <w:tc>
          <w:tcPr>
            <w:tcW w:w="2646" w:type="dxa"/>
            <w:vAlign w:val="center"/>
          </w:tcPr>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投标单位或个人</w:t>
            </w:r>
          </w:p>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（加盖公章或签名并加盖手指印）</w:t>
            </w:r>
          </w:p>
        </w:tc>
        <w:tc>
          <w:tcPr>
            <w:tcW w:w="11820" w:type="dxa"/>
            <w:gridSpan w:val="4"/>
            <w:vAlign w:val="center"/>
          </w:tcPr>
          <w:p>
            <w:pPr>
              <w:jc w:val="center"/>
              <w:rPr>
                <w:rFonts w:ascii="宋体" w:hAnsi="宋体" w:cs="仿宋_GB2312"/>
                <w:b/>
                <w:bCs/>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jc w:val="center"/>
        </w:trPr>
        <w:tc>
          <w:tcPr>
            <w:tcW w:w="2646" w:type="dxa"/>
            <w:vAlign w:val="center"/>
          </w:tcPr>
          <w:p>
            <w:pPr>
              <w:jc w:val="center"/>
              <w:rPr>
                <w:rFonts w:hint="eastAsia" w:ascii="宋体" w:hAnsi="宋体" w:eastAsia="宋体" w:cs="仿宋_GB2312"/>
                <w:b/>
                <w:bCs/>
                <w:color w:val="auto"/>
                <w:sz w:val="30"/>
                <w:szCs w:val="30"/>
                <w:highlight w:val="none"/>
                <w:lang w:eastAsia="zh-CN"/>
              </w:rPr>
            </w:pPr>
            <w:r>
              <w:rPr>
                <w:rFonts w:hint="eastAsia" w:ascii="宋体" w:hAnsi="宋体" w:cs="仿宋_GB2312"/>
                <w:b/>
                <w:bCs/>
                <w:color w:val="auto"/>
                <w:sz w:val="30"/>
                <w:szCs w:val="30"/>
                <w:highlight w:val="none"/>
              </w:rPr>
              <w:t>拟租赁</w:t>
            </w:r>
            <w:r>
              <w:rPr>
                <w:rFonts w:hint="eastAsia" w:ascii="宋体" w:hAnsi="宋体" w:cs="仿宋_GB2312"/>
                <w:b/>
                <w:bCs/>
                <w:color w:val="auto"/>
                <w:sz w:val="30"/>
                <w:szCs w:val="30"/>
                <w:highlight w:val="none"/>
                <w:lang w:val="en-US" w:eastAsia="zh-CN"/>
              </w:rPr>
              <w:t>土地</w:t>
            </w:r>
          </w:p>
        </w:tc>
        <w:tc>
          <w:tcPr>
            <w:tcW w:w="3699" w:type="dxa"/>
            <w:gridSpan w:val="2"/>
            <w:vAlign w:val="center"/>
          </w:tcPr>
          <w:p>
            <w:pPr>
              <w:jc w:val="center"/>
              <w:rPr>
                <w:rFonts w:hint="eastAsia" w:ascii="宋体" w:hAnsi="宋体" w:eastAsia="宋体" w:cs="仿宋_GB2312"/>
                <w:b/>
                <w:bCs/>
                <w:color w:val="auto"/>
                <w:sz w:val="30"/>
                <w:szCs w:val="30"/>
                <w:highlight w:val="none"/>
                <w:lang w:val="en-US" w:eastAsia="zh-CN"/>
              </w:rPr>
            </w:pPr>
            <w:r>
              <w:rPr>
                <w:rFonts w:hint="eastAsia" w:ascii="宋体" w:hAnsi="宋体" w:cs="仿宋_GB2312"/>
                <w:color w:val="auto"/>
                <w:kern w:val="0"/>
                <w:sz w:val="28"/>
                <w:szCs w:val="28"/>
                <w:highlight w:val="none"/>
                <w:shd w:val="clear" w:color="auto" w:fill="FFFFFF"/>
                <w:lang w:val="en-US" w:eastAsia="zh-CN"/>
              </w:rPr>
              <w:t>东莞市沙田镇虎门渡口东岸码头出租地块</w:t>
            </w:r>
          </w:p>
        </w:tc>
        <w:tc>
          <w:tcPr>
            <w:tcW w:w="1731" w:type="dxa"/>
            <w:vAlign w:val="center"/>
          </w:tcPr>
          <w:p>
            <w:pPr>
              <w:ind w:left="225"/>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租赁用途</w:t>
            </w:r>
          </w:p>
        </w:tc>
        <w:tc>
          <w:tcPr>
            <w:tcW w:w="6390" w:type="dxa"/>
            <w:vAlign w:val="center"/>
          </w:tcPr>
          <w:p>
            <w:pPr>
              <w:jc w:val="center"/>
              <w:rPr>
                <w:rFonts w:hint="eastAsia" w:ascii="宋体" w:hAnsi="宋体" w:eastAsia="宋体" w:cs="仿宋_GB2312"/>
                <w:b/>
                <w:bCs/>
                <w:color w:val="auto"/>
                <w:sz w:val="30"/>
                <w:szCs w:val="30"/>
                <w:highlight w:val="none"/>
                <w:lang w:eastAsia="zh-CN"/>
              </w:rPr>
            </w:pPr>
            <w:r>
              <w:rPr>
                <w:rFonts w:hint="eastAsia" w:ascii="宋体" w:hAnsi="宋体" w:cs="仿宋_GB2312"/>
                <w:color w:val="auto"/>
                <w:kern w:val="0"/>
                <w:sz w:val="28"/>
                <w:szCs w:val="28"/>
                <w:highlight w:val="none"/>
                <w:shd w:val="clear" w:color="auto" w:fill="FFFFFF"/>
                <w:lang w:val="en-US" w:eastAsia="zh-CN"/>
              </w:rPr>
              <w:t>堆场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46" w:type="dxa"/>
            <w:vMerge w:val="restart"/>
            <w:vAlign w:val="center"/>
          </w:tcPr>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面积（㎡）</w:t>
            </w:r>
          </w:p>
        </w:tc>
        <w:tc>
          <w:tcPr>
            <w:tcW w:w="5430" w:type="dxa"/>
            <w:gridSpan w:val="3"/>
            <w:vAlign w:val="center"/>
          </w:tcPr>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租金报价（元/㎡/月）</w:t>
            </w:r>
          </w:p>
        </w:tc>
        <w:tc>
          <w:tcPr>
            <w:tcW w:w="6390" w:type="dxa"/>
            <w:vAlign w:val="center"/>
          </w:tcPr>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46" w:type="dxa"/>
            <w:vMerge w:val="continue"/>
            <w:vAlign w:val="center"/>
          </w:tcPr>
          <w:p>
            <w:pPr>
              <w:jc w:val="center"/>
              <w:rPr>
                <w:rFonts w:ascii="宋体" w:hAnsi="宋体" w:cs="仿宋_GB2312"/>
                <w:b/>
                <w:bCs/>
                <w:color w:val="auto"/>
                <w:sz w:val="30"/>
                <w:szCs w:val="30"/>
                <w:highlight w:val="none"/>
              </w:rPr>
            </w:pPr>
          </w:p>
        </w:tc>
        <w:tc>
          <w:tcPr>
            <w:tcW w:w="2130" w:type="dxa"/>
            <w:vAlign w:val="center"/>
          </w:tcPr>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小写</w:t>
            </w:r>
          </w:p>
        </w:tc>
        <w:tc>
          <w:tcPr>
            <w:tcW w:w="3300" w:type="dxa"/>
            <w:gridSpan w:val="2"/>
            <w:vAlign w:val="center"/>
          </w:tcPr>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大写</w:t>
            </w:r>
          </w:p>
        </w:tc>
        <w:tc>
          <w:tcPr>
            <w:tcW w:w="6390" w:type="dxa"/>
            <w:vMerge w:val="restart"/>
            <w:vAlign w:val="center"/>
          </w:tcPr>
          <w:p>
            <w:pPr>
              <w:jc w:val="left"/>
              <w:rPr>
                <w:rFonts w:ascii="宋体" w:hAnsi="宋体" w:cs="仿宋_GB2312"/>
                <w:color w:val="auto"/>
                <w:sz w:val="28"/>
                <w:szCs w:val="28"/>
                <w:highlight w:val="none"/>
              </w:rPr>
            </w:pPr>
            <w:r>
              <w:rPr>
                <w:rFonts w:hint="eastAsia" w:ascii="宋体" w:hAnsi="宋体" w:cs="仿宋_GB2312"/>
                <w:color w:val="auto"/>
                <w:sz w:val="28"/>
                <w:szCs w:val="28"/>
                <w:highlight w:val="none"/>
              </w:rPr>
              <w:t>租金报价为每月每平方米租金的单价，大小写应相符，如有不符，以大写金额为准。</w:t>
            </w:r>
          </w:p>
          <w:p>
            <w:pPr>
              <w:jc w:val="left"/>
              <w:rPr>
                <w:rFonts w:ascii="宋体" w:hAnsi="宋体" w:cs="仿宋_GB2312"/>
                <w:b/>
                <w:bCs/>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5" w:hRule="atLeast"/>
          <w:jc w:val="center"/>
        </w:trPr>
        <w:tc>
          <w:tcPr>
            <w:tcW w:w="2646" w:type="dxa"/>
            <w:vAlign w:val="center"/>
          </w:tcPr>
          <w:p>
            <w:pPr>
              <w:jc w:val="center"/>
              <w:rPr>
                <w:rFonts w:hint="default"/>
                <w:color w:val="auto"/>
                <w:highlight w:val="none"/>
                <w:lang w:val="en-US"/>
              </w:rPr>
            </w:pPr>
            <w:r>
              <w:rPr>
                <w:rFonts w:hint="eastAsia" w:ascii="宋体" w:hAnsi="宋体" w:cs="仿宋_GB2312"/>
                <w:color w:val="auto"/>
                <w:kern w:val="0"/>
                <w:sz w:val="28"/>
                <w:szCs w:val="28"/>
                <w:highlight w:val="none"/>
                <w:shd w:val="clear" w:color="auto" w:fill="FFFFFF"/>
                <w:lang w:val="en-US" w:eastAsia="zh-CN"/>
              </w:rPr>
              <w:t>东莞市沙田镇虎门渡口东岸码头出租地块</w:t>
            </w:r>
          </w:p>
        </w:tc>
        <w:tc>
          <w:tcPr>
            <w:tcW w:w="2130" w:type="dxa"/>
            <w:vAlign w:val="center"/>
          </w:tcPr>
          <w:p>
            <w:pPr>
              <w:jc w:val="center"/>
              <w:rPr>
                <w:rFonts w:hint="default" w:ascii="宋体" w:hAnsi="宋体" w:eastAsia="宋体" w:cs="仿宋_GB2312"/>
                <w:color w:val="auto"/>
                <w:sz w:val="30"/>
                <w:szCs w:val="30"/>
                <w:highlight w:val="none"/>
                <w:lang w:val="en-US" w:eastAsia="zh-CN"/>
              </w:rPr>
            </w:pPr>
          </w:p>
        </w:tc>
        <w:tc>
          <w:tcPr>
            <w:tcW w:w="3300" w:type="dxa"/>
            <w:gridSpan w:val="2"/>
            <w:vAlign w:val="center"/>
          </w:tcPr>
          <w:p>
            <w:pPr>
              <w:jc w:val="center"/>
              <w:rPr>
                <w:rFonts w:ascii="宋体" w:hAnsi="宋体" w:cs="仿宋_GB2312"/>
                <w:color w:val="auto"/>
                <w:sz w:val="30"/>
                <w:szCs w:val="30"/>
                <w:highlight w:val="none"/>
              </w:rPr>
            </w:pPr>
          </w:p>
        </w:tc>
        <w:tc>
          <w:tcPr>
            <w:tcW w:w="6390" w:type="dxa"/>
            <w:vMerge w:val="continue"/>
            <w:vAlign w:val="center"/>
          </w:tcPr>
          <w:p>
            <w:pPr>
              <w:jc w:val="left"/>
              <w:rPr>
                <w:rFonts w:ascii="宋体" w:hAnsi="宋体" w:cs="仿宋_GB2312"/>
                <w:b/>
                <w:bCs/>
                <w:color w:val="auto"/>
                <w:sz w:val="30"/>
                <w:szCs w:val="30"/>
                <w:highlight w:val="none"/>
              </w:rPr>
            </w:pPr>
          </w:p>
        </w:tc>
      </w:tr>
    </w:tbl>
    <w:p>
      <w:pPr>
        <w:rPr>
          <w:rFonts w:hint="eastAsia" w:ascii="宋体" w:hAnsi="宋体"/>
          <w:color w:val="auto"/>
          <w:sz w:val="32"/>
          <w:szCs w:val="32"/>
          <w:highlight w:val="none"/>
          <w:lang w:val="en-US" w:eastAsia="zh-CN"/>
        </w:rPr>
      </w:pPr>
    </w:p>
    <w:p>
      <w:pPr>
        <w:rPr>
          <w:rFonts w:ascii="宋体" w:hAnsi="宋体"/>
          <w:color w:val="auto"/>
          <w:highlight w:val="none"/>
        </w:rPr>
        <w:sectPr>
          <w:pgSz w:w="16838" w:h="11906" w:orient="landscape"/>
          <w:pgMar w:top="1134" w:right="1440" w:bottom="1134" w:left="1440" w:header="851" w:footer="992" w:gutter="0"/>
          <w:cols w:space="0" w:num="1"/>
          <w:rtlGutter w:val="0"/>
          <w:docGrid w:type="lines" w:linePitch="312" w:charSpace="0"/>
        </w:sectPr>
      </w:pPr>
      <w:r>
        <w:rPr>
          <w:rFonts w:ascii="宋体" w:hAnsi="宋体"/>
          <w:color w:val="auto"/>
          <w:highlight w:val="none"/>
        </w:rPr>
        <w:object>
          <v:shape id="_x0000_i1025" o:spt="75" alt="" type="#_x0000_t75" style="height:459pt;width:715.7pt;" o:ole="t" filled="f" o:preferrelative="t" stroked="f" coordsize="21600,21600">
            <v:path/>
            <v:fill on="f" focussize="0,0"/>
            <v:stroke on="f"/>
            <v:imagedata r:id="rId7" o:title=""/>
            <o:lock v:ext="edit" aspectratio="f"/>
            <w10:wrap type="none"/>
            <w10:anchorlock/>
          </v:shape>
          <o:OLEObject Type="Embed" ProgID="Excel.Sheet.12" ShapeID="_x0000_i1025" DrawAspect="Content" ObjectID="_1468075725" r:id="rId6">
            <o:LockedField>false</o:LockedField>
          </o:OLEObject>
        </w:object>
      </w:r>
    </w:p>
    <w:p>
      <w:pPr>
        <w:jc w:val="both"/>
        <w:rPr>
          <w:rFonts w:hint="default"/>
          <w:b/>
          <w:bCs/>
          <w:sz w:val="36"/>
          <w:szCs w:val="36"/>
          <w:lang w:val="en-US" w:eastAsia="zh-CN"/>
        </w:rPr>
      </w:pPr>
      <w:r>
        <w:rPr>
          <w:rFonts w:hint="eastAsia"/>
          <w:b/>
          <w:bCs/>
          <w:sz w:val="36"/>
          <w:szCs w:val="36"/>
          <w:lang w:val="en-US" w:eastAsia="zh-CN"/>
        </w:rPr>
        <w:t>附件1:</w:t>
      </w:r>
    </w:p>
    <w:p>
      <w:pPr>
        <w:jc w:val="center"/>
        <w:rPr>
          <w:rFonts w:hint="eastAsia"/>
          <w:b/>
          <w:bCs/>
          <w:sz w:val="36"/>
          <w:szCs w:val="36"/>
          <w:lang w:eastAsia="zh-CN"/>
        </w:rPr>
      </w:pPr>
      <w:r>
        <w:rPr>
          <w:rFonts w:hint="eastAsia"/>
          <w:b/>
          <w:bCs/>
          <w:sz w:val="36"/>
          <w:szCs w:val="36"/>
          <w:lang w:eastAsia="zh-CN"/>
        </w:rPr>
        <w:t>广东南沙虎门汽车渡轮有限公司</w:t>
      </w:r>
    </w:p>
    <w:p>
      <w:pPr>
        <w:jc w:val="center"/>
        <w:rPr>
          <w:rFonts w:hint="eastAsia"/>
          <w:b/>
          <w:bCs/>
          <w:sz w:val="36"/>
          <w:szCs w:val="36"/>
          <w:lang w:eastAsia="zh-CN"/>
        </w:rPr>
      </w:pPr>
      <w:r>
        <w:rPr>
          <w:rFonts w:hint="eastAsia"/>
          <w:b/>
          <w:bCs/>
          <w:sz w:val="36"/>
          <w:szCs w:val="36"/>
          <w:lang w:eastAsia="zh-CN"/>
        </w:rPr>
        <w:t>场地租赁合同</w:t>
      </w:r>
    </w:p>
    <w:p>
      <w:pPr>
        <w:jc w:val="left"/>
        <w:rPr>
          <w:rFonts w:hint="eastAsia"/>
          <w:b/>
          <w:bCs/>
          <w:sz w:val="32"/>
          <w:szCs w:val="32"/>
          <w:lang w:eastAsia="zh-CN"/>
        </w:rPr>
      </w:pPr>
    </w:p>
    <w:p>
      <w:pPr>
        <w:jc w:val="left"/>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出租方：广东南沙虎门汽车渡轮有限公司（以下简称甲方）</w:t>
      </w:r>
    </w:p>
    <w:p>
      <w:pPr>
        <w:jc w:val="left"/>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承租方：</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lang w:eastAsia="zh-CN"/>
        </w:rPr>
        <w:t>（以下简称乙方）</w:t>
      </w:r>
    </w:p>
    <w:p>
      <w:pPr>
        <w:ind w:firstLine="48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兹有承租方</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lang w:val="en-US" w:eastAsia="zh-CN"/>
        </w:rPr>
        <w:t>承租出租方之土地，用作露天大型散件和装箱货物。根据《中华人民共和国合同法》及相关法律规定，为了明确甲、乙双方的权利、义务，经双方平等协商一致，签订本合同。</w:t>
      </w:r>
    </w:p>
    <w:p>
      <w:pPr>
        <w:numPr>
          <w:ilvl w:val="0"/>
          <w:numId w:val="1"/>
        </w:numPr>
        <w:ind w:firstLine="48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租赁场地的基本情况</w:t>
      </w:r>
    </w:p>
    <w:p>
      <w:pPr>
        <w:numPr>
          <w:ilvl w:val="0"/>
          <w:numId w:val="0"/>
        </w:numPr>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甲方同意将东莞市沙田镇虎门渡口东岸码头出租地块以现状出租给乙方用作堆放露天大型散件和装箱货物。</w:t>
      </w:r>
    </w:p>
    <w:p>
      <w:pPr>
        <w:numPr>
          <w:ilvl w:val="0"/>
          <w:numId w:val="1"/>
        </w:numPr>
        <w:ind w:left="0" w:leftChars="0" w:firstLine="480" w:firstLine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租赁期限和租赁面积</w:t>
      </w:r>
    </w:p>
    <w:p>
      <w:pPr>
        <w:numPr>
          <w:ilvl w:val="0"/>
          <w:numId w:val="0"/>
        </w:numPr>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租赁面积：</w:t>
      </w:r>
      <w:r>
        <w:rPr>
          <w:rFonts w:hint="eastAsia" w:ascii="仿宋" w:hAnsi="仿宋" w:eastAsia="仿宋" w:cs="仿宋"/>
          <w:b w:val="0"/>
          <w:bCs w:val="0"/>
          <w:sz w:val="28"/>
          <w:szCs w:val="28"/>
          <w:u w:val="single"/>
          <w:lang w:val="en-US" w:eastAsia="zh-CN"/>
        </w:rPr>
        <w:t>1810</w:t>
      </w:r>
      <w:r>
        <w:rPr>
          <w:rFonts w:hint="eastAsia" w:ascii="仿宋" w:hAnsi="仿宋" w:eastAsia="仿宋" w:cs="仿宋"/>
          <w:b w:val="0"/>
          <w:bCs w:val="0"/>
          <w:sz w:val="28"/>
          <w:szCs w:val="28"/>
          <w:lang w:val="en-US" w:eastAsia="zh-CN"/>
        </w:rPr>
        <w:t>平方米</w:t>
      </w:r>
    </w:p>
    <w:p>
      <w:pPr>
        <w:snapToGrid w:val="0"/>
        <w:spacing w:line="300" w:lineRule="auto"/>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租期1年，期限为</w:t>
      </w:r>
      <w:r>
        <w:rPr>
          <w:rFonts w:hint="eastAsia" w:ascii="仿宋" w:hAnsi="仿宋" w:eastAsia="仿宋" w:cs="仿宋"/>
          <w:b w:val="0"/>
          <w:bCs w:val="0"/>
          <w:sz w:val="28"/>
          <w:szCs w:val="28"/>
          <w:u w:val="single"/>
          <w:lang w:val="en-US" w:eastAsia="zh-CN"/>
        </w:rPr>
        <w:t xml:space="preserve"> 2020 年  月  日</w:t>
      </w:r>
      <w:r>
        <w:rPr>
          <w:rFonts w:hint="eastAsia" w:ascii="仿宋" w:hAnsi="仿宋" w:eastAsia="仿宋" w:cs="仿宋"/>
          <w:b w:val="0"/>
          <w:bCs w:val="0"/>
          <w:sz w:val="28"/>
          <w:szCs w:val="28"/>
          <w:lang w:val="en-US" w:eastAsia="zh-CN"/>
        </w:rPr>
        <w:t>至</w:t>
      </w:r>
      <w:r>
        <w:rPr>
          <w:rFonts w:hint="eastAsia" w:ascii="仿宋" w:hAnsi="仿宋" w:eastAsia="仿宋" w:cs="仿宋"/>
          <w:b w:val="0"/>
          <w:bCs w:val="0"/>
          <w:sz w:val="28"/>
          <w:szCs w:val="28"/>
          <w:u w:val="single"/>
          <w:lang w:val="en-US" w:eastAsia="zh-CN"/>
        </w:rPr>
        <w:t xml:space="preserve">    年  月   日</w:t>
      </w:r>
      <w:r>
        <w:rPr>
          <w:rFonts w:hint="eastAsia" w:ascii="仿宋" w:hAnsi="仿宋" w:eastAsia="仿宋" w:cs="仿宋"/>
          <w:b w:val="0"/>
          <w:bCs w:val="0"/>
          <w:sz w:val="28"/>
          <w:szCs w:val="28"/>
          <w:lang w:val="en-US" w:eastAsia="zh-CN"/>
        </w:rPr>
        <w:t>，合同到期后，如甲方无其他用途继续出租，乙方可按原合同续签一年，月租金在第一年的基础上增长5%（是否可以续租一年，以甲方书面通知为准）。</w:t>
      </w:r>
    </w:p>
    <w:p>
      <w:pPr>
        <w:numPr>
          <w:ilvl w:val="0"/>
          <w:numId w:val="1"/>
        </w:numPr>
        <w:ind w:left="0" w:leftChars="0" w:firstLine="480" w:firstLine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租金、合同保证金及其缴付方式</w:t>
      </w:r>
    </w:p>
    <w:p>
      <w:pPr>
        <w:numPr>
          <w:ilvl w:val="0"/>
          <w:numId w:val="2"/>
        </w:numPr>
        <w:ind w:left="480" w:left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经甲乙双方商定，   年  月  日至   年  月  日租金为￥</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u w:val="none"/>
          <w:lang w:val="en-US" w:eastAsia="zh-CN"/>
        </w:rPr>
        <w:t>元/㎡/月，每月租金为</w:t>
      </w:r>
      <w:r>
        <w:rPr>
          <w:rFonts w:hint="eastAsia" w:ascii="仿宋" w:hAnsi="仿宋" w:eastAsia="仿宋" w:cs="仿宋"/>
          <w:b w:val="0"/>
          <w:bCs w:val="0"/>
          <w:sz w:val="28"/>
          <w:szCs w:val="28"/>
          <w:lang w:val="en-US" w:eastAsia="zh-CN"/>
        </w:rPr>
        <w:t>￥</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lang w:val="en-US" w:eastAsia="zh-CN"/>
        </w:rPr>
        <w:t>元。乙方需在签订合同后5日内预支付一个月租金，并缴纳</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lang w:val="en-US" w:eastAsia="zh-CN"/>
        </w:rPr>
        <w:t>万元作为保证金。</w:t>
      </w:r>
    </w:p>
    <w:p>
      <w:pPr>
        <w:numPr>
          <w:ilvl w:val="0"/>
          <w:numId w:val="1"/>
        </w:numPr>
        <w:ind w:left="0" w:leftChars="0" w:firstLine="480" w:firstLine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双方的权利和义务</w:t>
      </w:r>
    </w:p>
    <w:p>
      <w:pPr>
        <w:numPr>
          <w:ilvl w:val="0"/>
          <w:numId w:val="3"/>
        </w:numPr>
        <w:ind w:left="480" w:left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乙方对承租的土地只能堆放露天大型散件和装箱货物用途，不得堆放危化、易燃易爆物品，不得作为商业场所，不得建设建筑设施。</w:t>
      </w:r>
    </w:p>
    <w:p>
      <w:pPr>
        <w:numPr>
          <w:ilvl w:val="0"/>
          <w:numId w:val="3"/>
        </w:numPr>
        <w:ind w:left="480" w:leftChars="0" w:firstLine="0" w:firstLine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乙方自行承担租赁期间的消防、卫生和环保的安全工作、安全责任和其它法律责任。</w:t>
      </w:r>
    </w:p>
    <w:p>
      <w:pPr>
        <w:numPr>
          <w:ilvl w:val="0"/>
          <w:numId w:val="3"/>
        </w:numPr>
        <w:ind w:left="480" w:leftChars="0" w:firstLine="0" w:firstLine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乙方在租期内不得擅自将承租的地块转让、转借他人或擅自调换使用；不得擅自将承租的地块改变用途；不得利用承租的场地进行违法、违规活动；不得故意损坏承租场地岸基；不得在所租赁场地进行任何侵犯甲方财产权利的行为，否则视为违约，甲方有权终止合同，保证金不予退还。</w:t>
      </w:r>
    </w:p>
    <w:p>
      <w:pPr>
        <w:numPr>
          <w:ilvl w:val="0"/>
          <w:numId w:val="3"/>
        </w:numPr>
        <w:ind w:left="480" w:leftChars="0" w:firstLine="0" w:firstLine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在租用期间，乙方应对本项目建立完善的安全管理制度，同时对其所属人员、车辆、设备实行严格管理。如因乙方管理不到位，其使用人或相关人员的重大过失行为对甲方、其他租户或者第三者造成损害时、一切赔偿均由乙方承担。</w:t>
      </w:r>
    </w:p>
    <w:p>
      <w:pPr>
        <w:numPr>
          <w:ilvl w:val="0"/>
          <w:numId w:val="3"/>
        </w:numPr>
        <w:ind w:left="480" w:leftChars="0" w:firstLine="0" w:firstLine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在租用期间，乙方应按规范做好化粪池、排污、垃圾处理站等设施，有关市容环境卫生、门前三包及垃圾清运等费用由乙方承担。</w:t>
      </w:r>
    </w:p>
    <w:p>
      <w:pPr>
        <w:numPr>
          <w:ilvl w:val="0"/>
          <w:numId w:val="3"/>
        </w:numPr>
        <w:ind w:left="480" w:leftChars="0" w:firstLine="0" w:firstLine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乙方必须对地块自行硬化、加固岸基和围蔽管理。</w:t>
      </w:r>
    </w:p>
    <w:p>
      <w:pPr>
        <w:numPr>
          <w:ilvl w:val="0"/>
          <w:numId w:val="3"/>
        </w:numPr>
        <w:ind w:left="480" w:leftChars="0" w:firstLine="0" w:firstLine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乙方对租赁地块边上权属甲方的电缆管沟应严加保护，在电缆管沟上不准堆放、承载任何物品，禁止车辆或机械设备在管沟上通行。若因乙方原因造成电缆管沟的任何损失，全部由乙方承担。</w:t>
      </w:r>
    </w:p>
    <w:p>
      <w:pPr>
        <w:numPr>
          <w:ilvl w:val="0"/>
          <w:numId w:val="1"/>
        </w:numPr>
        <w:ind w:left="0" w:leftChars="0" w:firstLine="480" w:firstLine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其它约定</w:t>
      </w:r>
    </w:p>
    <w:p>
      <w:pPr>
        <w:numPr>
          <w:ilvl w:val="0"/>
          <w:numId w:val="4"/>
        </w:numPr>
        <w:ind w:left="480" w:left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乙方如逾期交纳租金</w:t>
      </w:r>
      <w:r>
        <w:rPr>
          <w:rFonts w:hint="eastAsia" w:ascii="仿宋" w:hAnsi="仿宋" w:eastAsia="仿宋" w:cs="仿宋"/>
          <w:b w:val="0"/>
          <w:bCs w:val="0"/>
          <w:sz w:val="28"/>
          <w:szCs w:val="28"/>
          <w:u w:val="single"/>
          <w:lang w:val="en-US" w:eastAsia="zh-CN"/>
        </w:rPr>
        <w:t>15日</w:t>
      </w:r>
      <w:r>
        <w:rPr>
          <w:rFonts w:hint="eastAsia" w:ascii="仿宋" w:hAnsi="仿宋" w:eastAsia="仿宋" w:cs="仿宋"/>
          <w:b w:val="0"/>
          <w:bCs w:val="0"/>
          <w:sz w:val="28"/>
          <w:szCs w:val="28"/>
          <w:lang w:val="en-US" w:eastAsia="zh-CN"/>
        </w:rPr>
        <w:t>以内，乙方除应补交所欠费用外，还应按逾期费用额每日千分之二的标准向甲方支付违约金；如逾期交纳超过</w:t>
      </w:r>
      <w:r>
        <w:rPr>
          <w:rFonts w:hint="eastAsia" w:ascii="仿宋" w:hAnsi="仿宋" w:eastAsia="仿宋" w:cs="仿宋"/>
          <w:b w:val="0"/>
          <w:bCs w:val="0"/>
          <w:sz w:val="28"/>
          <w:szCs w:val="28"/>
          <w:u w:val="single"/>
          <w:lang w:val="en-US" w:eastAsia="zh-CN"/>
        </w:rPr>
        <w:t>15日</w:t>
      </w:r>
      <w:r>
        <w:rPr>
          <w:rFonts w:hint="eastAsia" w:ascii="仿宋" w:hAnsi="仿宋" w:eastAsia="仿宋" w:cs="仿宋"/>
          <w:b w:val="0"/>
          <w:bCs w:val="0"/>
          <w:sz w:val="28"/>
          <w:szCs w:val="28"/>
          <w:lang w:val="en-US" w:eastAsia="zh-CN"/>
        </w:rPr>
        <w:t>，乙方按逾期费用额的</w:t>
      </w:r>
      <w:r>
        <w:rPr>
          <w:rFonts w:hint="eastAsia" w:ascii="仿宋" w:hAnsi="仿宋" w:eastAsia="仿宋" w:cs="仿宋"/>
          <w:b w:val="0"/>
          <w:bCs w:val="0"/>
          <w:sz w:val="28"/>
          <w:szCs w:val="28"/>
          <w:u w:val="single"/>
          <w:lang w:val="en-US" w:eastAsia="zh-CN"/>
        </w:rPr>
        <w:t>25%</w:t>
      </w:r>
      <w:r>
        <w:rPr>
          <w:rFonts w:hint="eastAsia" w:ascii="仿宋" w:hAnsi="仿宋" w:eastAsia="仿宋" w:cs="仿宋"/>
          <w:b w:val="0"/>
          <w:bCs w:val="0"/>
          <w:sz w:val="28"/>
          <w:szCs w:val="28"/>
          <w:lang w:val="en-US" w:eastAsia="zh-CN"/>
        </w:rPr>
        <w:t>向甲方支付逾期未付费用违约金，同时甲方有权解除合同。</w:t>
      </w:r>
    </w:p>
    <w:p>
      <w:pPr>
        <w:numPr>
          <w:ilvl w:val="0"/>
          <w:numId w:val="4"/>
        </w:numPr>
        <w:ind w:left="480" w:leftChars="0" w:firstLine="0" w:firstLine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在租赁期限内，因不可抗力原因或者政府指令、城市规划改变等重大变故，双方合同自动解除，由此造成的经济损失由合同方各自承担。</w:t>
      </w:r>
    </w:p>
    <w:p>
      <w:pPr>
        <w:numPr>
          <w:ilvl w:val="0"/>
          <w:numId w:val="4"/>
        </w:numPr>
        <w:ind w:left="480" w:leftChars="0" w:firstLine="0" w:firstLine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租赁期内，乙方若遇特殊情况须解除合同，须以书面形式提前一个月向甲方申请并同意后，须结清已产生租金等全部费用，并按本合同有关条款办理移交手续后，由甲方无息退还乙方保证金，但不退还已缴租金。甲方若遇特殊情况须解除本合同时，须以书面形式提前一个月通知乙方，并尽量调配其他场地给乙方继续使用。</w:t>
      </w:r>
    </w:p>
    <w:p>
      <w:pPr>
        <w:numPr>
          <w:ilvl w:val="0"/>
          <w:numId w:val="4"/>
        </w:numPr>
        <w:ind w:left="480" w:leftChars="0" w:firstLine="0" w:firstLine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合同期满或甲乙双方协商一致解除合同后</w:t>
      </w:r>
      <w:r>
        <w:rPr>
          <w:rFonts w:hint="eastAsia" w:ascii="仿宋" w:hAnsi="仿宋" w:eastAsia="仿宋" w:cs="仿宋"/>
          <w:b w:val="0"/>
          <w:bCs w:val="0"/>
          <w:sz w:val="28"/>
          <w:szCs w:val="28"/>
          <w:u w:val="single"/>
          <w:lang w:val="en-US" w:eastAsia="zh-CN"/>
        </w:rPr>
        <w:t>10日</w:t>
      </w:r>
      <w:r>
        <w:rPr>
          <w:rFonts w:hint="eastAsia" w:ascii="仿宋" w:hAnsi="仿宋" w:eastAsia="仿宋" w:cs="仿宋"/>
          <w:b w:val="0"/>
          <w:bCs w:val="0"/>
          <w:sz w:val="28"/>
          <w:szCs w:val="28"/>
          <w:lang w:val="en-US" w:eastAsia="zh-CN"/>
        </w:rPr>
        <w:t>内，乙方应向甲方办理交接手续。交接前乙方应保证所属人员及设备全部撤场，并将租赁范围内的垃圾杂物等清理干净，所租赁场地的围墙、硬底化基础、排污等设施经甲方允许后可不拆除（否则应复原）。经甲方检查合格后，甲方退还乙方保证金。如乙方未能按该要求归还用地，甲方有权扣除乙方保证金，并保留向乙方进一步追索损失的权利。</w:t>
      </w:r>
    </w:p>
    <w:p>
      <w:pPr>
        <w:numPr>
          <w:ilvl w:val="0"/>
          <w:numId w:val="1"/>
        </w:numPr>
        <w:ind w:left="0" w:leftChars="0" w:firstLine="480" w:firstLine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甲乙双方在合同期满前两个月商定续租事宜，合同期满前一个月完成续租续，续租条件由双方另行议定。</w:t>
      </w:r>
    </w:p>
    <w:p>
      <w:pPr>
        <w:numPr>
          <w:ilvl w:val="0"/>
          <w:numId w:val="1"/>
        </w:numPr>
        <w:ind w:left="0" w:leftChars="0" w:firstLine="480" w:firstLine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乙方须与甲方签订《安全责任书》并严格遵守，详见附件。</w:t>
      </w:r>
    </w:p>
    <w:p>
      <w:pPr>
        <w:numPr>
          <w:ilvl w:val="0"/>
          <w:numId w:val="1"/>
        </w:numPr>
        <w:ind w:left="0" w:leftChars="0" w:firstLine="480" w:firstLine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本合同未尽事宜，由甲乙双方友好协商或另签补充协议，补充协议与本合同具有同等法律效力。</w:t>
      </w:r>
    </w:p>
    <w:p>
      <w:pPr>
        <w:numPr>
          <w:ilvl w:val="0"/>
          <w:numId w:val="1"/>
        </w:numPr>
        <w:ind w:left="0" w:leftChars="0" w:firstLine="480" w:firstLine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因本合同及相关补充协议发生的纠纷，甲乙双方在协商不一致的情况下，任何一方可提出申请仲裁，仲裁不成功的可向广州市南沙区人民法院起诉。</w:t>
      </w:r>
    </w:p>
    <w:p>
      <w:pPr>
        <w:numPr>
          <w:ilvl w:val="0"/>
          <w:numId w:val="1"/>
        </w:numPr>
        <w:ind w:left="0" w:leftChars="0" w:firstLine="480" w:firstLine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本合同自甲乙双方签字盖章后生效。</w:t>
      </w:r>
    </w:p>
    <w:p>
      <w:pPr>
        <w:numPr>
          <w:ilvl w:val="0"/>
          <w:numId w:val="1"/>
        </w:numPr>
        <w:ind w:left="0" w:leftChars="0" w:firstLine="480" w:firstLine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本合同一式六份，甲方执四份，乙方执二份，具有同等法律效力。</w:t>
      </w:r>
    </w:p>
    <w:p>
      <w:pPr>
        <w:numPr>
          <w:ilvl w:val="0"/>
          <w:numId w:val="0"/>
        </w:numPr>
        <w:ind w:left="480" w:left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附件3：安全责任书</w:t>
      </w:r>
    </w:p>
    <w:p>
      <w:pPr>
        <w:numPr>
          <w:ilvl w:val="0"/>
          <w:numId w:val="0"/>
        </w:numPr>
        <w:ind w:left="480" w:left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（以下空白无正文内容）</w:t>
      </w:r>
    </w:p>
    <w:p>
      <w:pPr>
        <w:numPr>
          <w:ilvl w:val="0"/>
          <w:numId w:val="0"/>
        </w:numPr>
        <w:ind w:left="480" w:leftChars="0"/>
        <w:jc w:val="left"/>
        <w:rPr>
          <w:rFonts w:hint="eastAsia" w:ascii="仿宋" w:hAnsi="仿宋" w:eastAsia="仿宋" w:cs="仿宋"/>
          <w:b w:val="0"/>
          <w:bCs w:val="0"/>
          <w:sz w:val="28"/>
          <w:szCs w:val="28"/>
          <w:lang w:val="en-US" w:eastAsia="zh-CN"/>
        </w:rPr>
      </w:pPr>
    </w:p>
    <w:p>
      <w:pPr>
        <w:numPr>
          <w:ilvl w:val="0"/>
          <w:numId w:val="0"/>
        </w:numPr>
        <w:ind w:left="480" w:leftChars="0"/>
        <w:jc w:val="left"/>
        <w:rPr>
          <w:rFonts w:hint="eastAsia" w:ascii="仿宋" w:hAnsi="仿宋" w:eastAsia="仿宋" w:cs="仿宋"/>
          <w:b w:val="0"/>
          <w:bCs w:val="0"/>
          <w:sz w:val="28"/>
          <w:szCs w:val="28"/>
          <w:lang w:val="en-US" w:eastAsia="zh-CN"/>
        </w:rPr>
      </w:pPr>
    </w:p>
    <w:p>
      <w:pPr>
        <w:numPr>
          <w:ilvl w:val="0"/>
          <w:numId w:val="0"/>
        </w:numPr>
        <w:ind w:left="480" w:leftChars="0"/>
        <w:jc w:val="left"/>
        <w:rPr>
          <w:rFonts w:hint="eastAsia" w:ascii="仿宋" w:hAnsi="仿宋" w:eastAsia="仿宋" w:cs="仿宋"/>
          <w:b w:val="0"/>
          <w:bCs w:val="0"/>
          <w:sz w:val="28"/>
          <w:szCs w:val="28"/>
          <w:lang w:val="en-US" w:eastAsia="zh-CN"/>
        </w:rPr>
      </w:pPr>
    </w:p>
    <w:p>
      <w:pPr>
        <w:numPr>
          <w:ilvl w:val="0"/>
          <w:numId w:val="0"/>
        </w:numPr>
        <w:ind w:left="480" w:leftChars="0"/>
        <w:jc w:val="left"/>
        <w:rPr>
          <w:rFonts w:hint="eastAsia" w:ascii="仿宋" w:hAnsi="仿宋" w:eastAsia="仿宋" w:cs="仿宋"/>
          <w:b w:val="0"/>
          <w:bCs w:val="0"/>
          <w:sz w:val="28"/>
          <w:szCs w:val="28"/>
          <w:lang w:val="en-US" w:eastAsia="zh-CN"/>
        </w:rPr>
      </w:pPr>
    </w:p>
    <w:p>
      <w:pPr>
        <w:numPr>
          <w:ilvl w:val="0"/>
          <w:numId w:val="0"/>
        </w:numPr>
        <w:ind w:left="480" w:leftChars="0"/>
        <w:jc w:val="left"/>
        <w:rPr>
          <w:rFonts w:hint="eastAsia" w:ascii="仿宋" w:hAnsi="仿宋" w:eastAsia="仿宋" w:cs="仿宋"/>
          <w:b w:val="0"/>
          <w:bCs w:val="0"/>
          <w:sz w:val="28"/>
          <w:szCs w:val="28"/>
          <w:lang w:val="en-US" w:eastAsia="zh-CN"/>
        </w:rPr>
      </w:pPr>
    </w:p>
    <w:p>
      <w:pPr>
        <w:numPr>
          <w:ilvl w:val="0"/>
          <w:numId w:val="0"/>
        </w:numPr>
        <w:ind w:left="480" w:leftChars="0"/>
        <w:jc w:val="left"/>
        <w:rPr>
          <w:rFonts w:hint="eastAsia" w:ascii="仿宋" w:hAnsi="仿宋" w:eastAsia="仿宋" w:cs="仿宋"/>
          <w:b w:val="0"/>
          <w:bCs w:val="0"/>
          <w:sz w:val="28"/>
          <w:szCs w:val="28"/>
          <w:lang w:val="en-US" w:eastAsia="zh-CN"/>
        </w:rPr>
      </w:pPr>
    </w:p>
    <w:p>
      <w:pPr>
        <w:numPr>
          <w:ilvl w:val="0"/>
          <w:numId w:val="0"/>
        </w:numPr>
        <w:ind w:left="480" w:leftChars="0"/>
        <w:jc w:val="left"/>
        <w:rPr>
          <w:rFonts w:hint="eastAsia" w:ascii="仿宋" w:hAnsi="仿宋" w:eastAsia="仿宋" w:cs="仿宋"/>
          <w:b w:val="0"/>
          <w:bCs w:val="0"/>
          <w:sz w:val="28"/>
          <w:szCs w:val="28"/>
          <w:lang w:val="en-US" w:eastAsia="zh-CN"/>
        </w:rPr>
      </w:pPr>
    </w:p>
    <w:p>
      <w:pPr>
        <w:numPr>
          <w:ilvl w:val="0"/>
          <w:numId w:val="0"/>
        </w:numPr>
        <w:ind w:left="480" w:leftChars="0"/>
        <w:jc w:val="left"/>
        <w:rPr>
          <w:rFonts w:hint="eastAsia" w:ascii="仿宋" w:hAnsi="仿宋" w:eastAsia="仿宋" w:cs="仿宋"/>
          <w:b w:val="0"/>
          <w:bCs w:val="0"/>
          <w:sz w:val="28"/>
          <w:szCs w:val="28"/>
          <w:lang w:val="en-US" w:eastAsia="zh-CN"/>
        </w:rPr>
      </w:pPr>
    </w:p>
    <w:p>
      <w:pPr>
        <w:numPr>
          <w:ilvl w:val="0"/>
          <w:numId w:val="0"/>
        </w:numPr>
        <w:ind w:left="480" w:left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甲方（签章）：广东南沙虎门汽车渡轮有限公司</w:t>
      </w:r>
    </w:p>
    <w:p>
      <w:pPr>
        <w:numPr>
          <w:ilvl w:val="0"/>
          <w:numId w:val="0"/>
        </w:numPr>
        <w:ind w:left="480" w:left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法定代表人或委托代理人：</w:t>
      </w:r>
    </w:p>
    <w:p>
      <w:pPr>
        <w:numPr>
          <w:ilvl w:val="0"/>
          <w:numId w:val="0"/>
        </w:numPr>
        <w:ind w:left="480" w:left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联系地址：广州市南沙区港前大道北2号</w:t>
      </w:r>
    </w:p>
    <w:p>
      <w:pPr>
        <w:numPr>
          <w:ilvl w:val="0"/>
          <w:numId w:val="0"/>
        </w:numPr>
        <w:ind w:left="480" w:left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联系电话：020-84684100</w:t>
      </w:r>
    </w:p>
    <w:p>
      <w:pPr>
        <w:numPr>
          <w:ilvl w:val="0"/>
          <w:numId w:val="0"/>
        </w:numPr>
        <w:ind w:left="480" w:left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开户银行：中国银行南沙金洲支行</w:t>
      </w:r>
    </w:p>
    <w:p>
      <w:pPr>
        <w:numPr>
          <w:ilvl w:val="0"/>
          <w:numId w:val="0"/>
        </w:numPr>
        <w:ind w:left="480" w:left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银行账户：632757745952</w:t>
      </w:r>
    </w:p>
    <w:p>
      <w:pPr>
        <w:numPr>
          <w:ilvl w:val="0"/>
          <w:numId w:val="0"/>
        </w:numPr>
        <w:jc w:val="left"/>
        <w:rPr>
          <w:rFonts w:hint="eastAsia" w:ascii="仿宋" w:hAnsi="仿宋" w:eastAsia="仿宋" w:cs="仿宋"/>
          <w:b w:val="0"/>
          <w:bCs w:val="0"/>
          <w:sz w:val="28"/>
          <w:szCs w:val="28"/>
          <w:lang w:val="en-US" w:eastAsia="zh-CN"/>
        </w:rPr>
      </w:pPr>
    </w:p>
    <w:p>
      <w:pPr>
        <w:numPr>
          <w:ilvl w:val="0"/>
          <w:numId w:val="0"/>
        </w:numPr>
        <w:ind w:left="480" w:left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乙方（签章）： </w:t>
      </w:r>
    </w:p>
    <w:p>
      <w:pPr>
        <w:numPr>
          <w:ilvl w:val="0"/>
          <w:numId w:val="0"/>
        </w:numPr>
        <w:ind w:left="480" w:left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法定代表人或委托代理人：</w:t>
      </w:r>
    </w:p>
    <w:p>
      <w:pPr>
        <w:numPr>
          <w:ilvl w:val="0"/>
          <w:numId w:val="0"/>
        </w:numPr>
        <w:ind w:left="480" w:left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联系地址：</w:t>
      </w:r>
    </w:p>
    <w:p>
      <w:pPr>
        <w:numPr>
          <w:ilvl w:val="0"/>
          <w:numId w:val="0"/>
        </w:numPr>
        <w:ind w:left="480" w:left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联系人：</w:t>
      </w:r>
    </w:p>
    <w:p>
      <w:pPr>
        <w:numPr>
          <w:ilvl w:val="0"/>
          <w:numId w:val="0"/>
        </w:numPr>
        <w:ind w:left="480" w:left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联系电话：</w:t>
      </w:r>
    </w:p>
    <w:p>
      <w:pPr>
        <w:numPr>
          <w:ilvl w:val="0"/>
          <w:numId w:val="0"/>
        </w:numPr>
        <w:ind w:firstLine="5320" w:firstLineChars="19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日期：  年    月</w:t>
      </w:r>
    </w:p>
    <w:p>
      <w:pPr>
        <w:numPr>
          <w:ilvl w:val="0"/>
          <w:numId w:val="0"/>
        </w:numPr>
        <w:jc w:val="both"/>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附件2:</w:t>
      </w:r>
    </w:p>
    <w:p>
      <w:pPr>
        <w:numPr>
          <w:ilvl w:val="0"/>
          <w:numId w:val="0"/>
        </w:numPr>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安全责任书</w:t>
      </w:r>
    </w:p>
    <w:p>
      <w:pPr>
        <w:numPr>
          <w:ilvl w:val="0"/>
          <w:numId w:val="0"/>
        </w:numPr>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出租方：广东南沙虎门汽车渡轮有限公司（以下简称甲方）</w:t>
      </w:r>
    </w:p>
    <w:p>
      <w:pPr>
        <w:numPr>
          <w:ilvl w:val="0"/>
          <w:numId w:val="0"/>
        </w:numPr>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承租方：                            （以下简称乙方）</w:t>
      </w:r>
    </w:p>
    <w:p>
      <w:pPr>
        <w:numPr>
          <w:ilvl w:val="0"/>
          <w:numId w:val="0"/>
        </w:numPr>
        <w:ind w:firstLine="56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为加强虎门渡口东岸安全生产经营管理，实现安全管理目标，根据《中华人民共和国安全生产法》、《中华人民共和国消防法》等相关法律法规，就乙方租赁甲方东岸闲置土地（虎门渡口东岸码头（东莞侧）西南侧闲置土地）面积</w:t>
      </w:r>
      <w:r>
        <w:rPr>
          <w:rFonts w:hint="eastAsia" w:ascii="仿宋" w:hAnsi="仿宋" w:eastAsia="仿宋" w:cs="仿宋"/>
          <w:b w:val="0"/>
          <w:bCs w:val="0"/>
          <w:sz w:val="28"/>
          <w:szCs w:val="28"/>
          <w:u w:val="single"/>
          <w:lang w:val="en-US" w:eastAsia="zh-CN"/>
        </w:rPr>
        <w:t>1810</w:t>
      </w:r>
      <w:r>
        <w:rPr>
          <w:rFonts w:hint="eastAsia" w:ascii="仿宋" w:hAnsi="仿宋" w:eastAsia="仿宋" w:cs="仿宋"/>
          <w:b w:val="0"/>
          <w:bCs w:val="0"/>
          <w:sz w:val="28"/>
          <w:szCs w:val="28"/>
          <w:lang w:val="en-US" w:eastAsia="zh-CN"/>
        </w:rPr>
        <w:t>平方米，用作</w:t>
      </w:r>
      <w:r>
        <w:rPr>
          <w:rFonts w:hint="eastAsia" w:ascii="仿宋" w:hAnsi="仿宋" w:eastAsia="仿宋" w:cs="仿宋"/>
          <w:b w:val="0"/>
          <w:bCs w:val="0"/>
          <w:sz w:val="28"/>
          <w:szCs w:val="28"/>
          <w:u w:val="single"/>
          <w:lang w:val="en-US" w:eastAsia="zh-CN"/>
        </w:rPr>
        <w:t>露天大型散件和装箱货物</w:t>
      </w:r>
      <w:r>
        <w:rPr>
          <w:rFonts w:hint="eastAsia" w:ascii="仿宋" w:hAnsi="仿宋" w:eastAsia="仿宋" w:cs="仿宋"/>
          <w:b w:val="0"/>
          <w:bCs w:val="0"/>
          <w:sz w:val="28"/>
          <w:szCs w:val="28"/>
          <w:lang w:val="en-US" w:eastAsia="zh-CN"/>
        </w:rPr>
        <w:t>，经双方协商一致签订本安全责任书，并严格遵守：</w:t>
      </w:r>
    </w:p>
    <w:p>
      <w:pPr>
        <w:numPr>
          <w:ilvl w:val="0"/>
          <w:numId w:val="5"/>
        </w:numPr>
        <w:ind w:firstLine="56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在租赁合同期限内，乙方全面负责租赁地块范围内的治安及消防安全、自然灾害、用电、用气等方面安全管理工作。不得破坏原有设置的物品或设施设备，根据经营实际，严禁超量使用或储存易燃易爆物品，严禁使用或存放危险化学品或有毒有害物品，严禁非法开展生产、制造、加工活动，乙方因违规发生治安、消防等事故或造成危害的，由乙方负全部责任。</w:t>
      </w:r>
    </w:p>
    <w:p>
      <w:pPr>
        <w:numPr>
          <w:ilvl w:val="0"/>
          <w:numId w:val="5"/>
        </w:numPr>
        <w:ind w:firstLine="56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乙方须落实相关安全管理制度，特种作业人员（如电工、叉车操作员等）须持有效证件方能上岗作业，特种设备（如有）须经过检验并办理使用登记后方可投入使用。</w:t>
      </w:r>
    </w:p>
    <w:p>
      <w:pPr>
        <w:numPr>
          <w:ilvl w:val="0"/>
          <w:numId w:val="5"/>
        </w:numPr>
        <w:ind w:firstLine="56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乙方须按规定落实安全生产责任制，明确本单位的安全生产责任人和日常安全管理人员，每天须做好安全检查工作，定期召开安全会议，并做好相关记录。</w:t>
      </w:r>
    </w:p>
    <w:p>
      <w:pPr>
        <w:numPr>
          <w:ilvl w:val="0"/>
          <w:numId w:val="5"/>
        </w:numPr>
        <w:ind w:firstLine="56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乙方须按所经营的行业相关安全管理规定，制定相关岗位的安全职责、管理制度、操作规程（上墙张贴）和设置相关的安全警示标志标识牌等。</w:t>
      </w:r>
    </w:p>
    <w:p>
      <w:pPr>
        <w:numPr>
          <w:ilvl w:val="0"/>
          <w:numId w:val="5"/>
        </w:numPr>
        <w:ind w:firstLine="56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乙方须遵守和接受甲方日常监督和检查，对甲方检查出的安全隐患应按要求整改，以确保人员及物业的安全。</w:t>
      </w:r>
    </w:p>
    <w:p>
      <w:pPr>
        <w:numPr>
          <w:ilvl w:val="0"/>
          <w:numId w:val="5"/>
        </w:numPr>
        <w:ind w:firstLine="56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乙方须落实安全培训教育制度，定期开展安全教育和宣传培训，新员工上岗前必须进行三级安全教育培训，并建立相关的档案。</w:t>
      </w:r>
    </w:p>
    <w:p>
      <w:pPr>
        <w:numPr>
          <w:ilvl w:val="0"/>
          <w:numId w:val="5"/>
        </w:numPr>
        <w:ind w:firstLine="56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未尽事宜，参照甲乙签订的《场地租赁合同》相关条款执行。</w:t>
      </w:r>
    </w:p>
    <w:p>
      <w:pPr>
        <w:numPr>
          <w:ilvl w:val="0"/>
          <w:numId w:val="5"/>
        </w:numPr>
        <w:ind w:firstLine="56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本责任书一式六份，甲方执四份，乙方执二份，具有同等法律效力。</w:t>
      </w:r>
    </w:p>
    <w:p>
      <w:pPr>
        <w:widowControl w:val="0"/>
        <w:numPr>
          <w:ilvl w:val="0"/>
          <w:numId w:val="0"/>
        </w:numPr>
        <w:jc w:val="left"/>
        <w:rPr>
          <w:rFonts w:hint="eastAsia" w:ascii="仿宋" w:hAnsi="仿宋" w:eastAsia="仿宋" w:cs="仿宋"/>
          <w:b w:val="0"/>
          <w:bCs w:val="0"/>
          <w:sz w:val="28"/>
          <w:szCs w:val="28"/>
          <w:lang w:val="en-US" w:eastAsia="zh-CN"/>
        </w:rPr>
      </w:pPr>
    </w:p>
    <w:p>
      <w:pPr>
        <w:widowControl w:val="0"/>
        <w:numPr>
          <w:ilvl w:val="0"/>
          <w:numId w:val="0"/>
        </w:numPr>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w:t>
      </w:r>
    </w:p>
    <w:p>
      <w:pPr>
        <w:widowControl w:val="0"/>
        <w:numPr>
          <w:ilvl w:val="0"/>
          <w:numId w:val="0"/>
        </w:numPr>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甲方：广东南沙虎门汽车渡轮有限公司</w:t>
      </w:r>
    </w:p>
    <w:p>
      <w:pPr>
        <w:widowControl w:val="0"/>
        <w:numPr>
          <w:ilvl w:val="0"/>
          <w:numId w:val="0"/>
        </w:numPr>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责任人签名：</w:t>
      </w:r>
    </w:p>
    <w:p>
      <w:pPr>
        <w:widowControl w:val="0"/>
        <w:numPr>
          <w:ilvl w:val="0"/>
          <w:numId w:val="0"/>
        </w:numPr>
        <w:jc w:val="left"/>
        <w:rPr>
          <w:rFonts w:hint="eastAsia" w:ascii="仿宋" w:hAnsi="仿宋" w:eastAsia="仿宋" w:cs="仿宋"/>
          <w:b w:val="0"/>
          <w:bCs w:val="0"/>
          <w:sz w:val="28"/>
          <w:szCs w:val="28"/>
          <w:lang w:val="en-US" w:eastAsia="zh-CN"/>
        </w:rPr>
      </w:pPr>
    </w:p>
    <w:p>
      <w:pPr>
        <w:widowControl w:val="0"/>
        <w:numPr>
          <w:ilvl w:val="0"/>
          <w:numId w:val="0"/>
        </w:numPr>
        <w:jc w:val="left"/>
        <w:rPr>
          <w:rFonts w:hint="eastAsia" w:ascii="仿宋" w:hAnsi="仿宋" w:eastAsia="仿宋" w:cs="仿宋"/>
          <w:b w:val="0"/>
          <w:bCs w:val="0"/>
          <w:sz w:val="28"/>
          <w:szCs w:val="28"/>
          <w:lang w:val="en-US" w:eastAsia="zh-CN"/>
        </w:rPr>
      </w:pPr>
    </w:p>
    <w:p>
      <w:pPr>
        <w:widowControl w:val="0"/>
        <w:numPr>
          <w:ilvl w:val="0"/>
          <w:numId w:val="0"/>
        </w:numPr>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乙方： </w:t>
      </w:r>
    </w:p>
    <w:p>
      <w:pPr>
        <w:widowControl w:val="0"/>
        <w:numPr>
          <w:ilvl w:val="0"/>
          <w:numId w:val="0"/>
        </w:numPr>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责任人签名：</w:t>
      </w:r>
      <w:bookmarkStart w:id="1" w:name="_GoBack"/>
      <w:bookmarkEnd w:id="1"/>
    </w:p>
    <w:p>
      <w:pPr>
        <w:widowControl w:val="0"/>
        <w:numPr>
          <w:ilvl w:val="0"/>
          <w:numId w:val="0"/>
        </w:numPr>
        <w:jc w:val="left"/>
        <w:rPr>
          <w:rFonts w:hint="eastAsia" w:ascii="仿宋" w:hAnsi="仿宋" w:eastAsia="仿宋" w:cs="仿宋"/>
          <w:b w:val="0"/>
          <w:bCs w:val="0"/>
          <w:sz w:val="28"/>
          <w:szCs w:val="28"/>
          <w:lang w:val="en-US" w:eastAsia="zh-CN"/>
        </w:rPr>
      </w:pPr>
    </w:p>
    <w:p>
      <w:pPr>
        <w:widowControl w:val="0"/>
        <w:numPr>
          <w:ilvl w:val="0"/>
          <w:numId w:val="0"/>
        </w:numPr>
        <w:jc w:val="left"/>
        <w:rPr>
          <w:rFonts w:hint="eastAsia" w:ascii="仿宋" w:hAnsi="仿宋" w:eastAsia="仿宋" w:cs="仿宋"/>
          <w:b w:val="0"/>
          <w:bCs w:val="0"/>
          <w:sz w:val="28"/>
          <w:szCs w:val="28"/>
          <w:lang w:val="en-US" w:eastAsia="zh-CN"/>
        </w:rPr>
      </w:pPr>
    </w:p>
    <w:p>
      <w:pPr>
        <w:widowControl w:val="0"/>
        <w:numPr>
          <w:ilvl w:val="0"/>
          <w:numId w:val="0"/>
        </w:numPr>
        <w:jc w:val="righ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日期：   年    月    日</w:t>
      </w:r>
    </w:p>
    <w:p>
      <w:pPr>
        <w:rPr>
          <w:rFonts w:ascii="宋体" w:hAnsi="宋体"/>
          <w:color w:val="auto"/>
          <w:sz w:val="28"/>
          <w:szCs w:val="28"/>
        </w:rPr>
      </w:pPr>
    </w:p>
    <w:p>
      <w:pPr>
        <w:rPr>
          <w:bCs/>
          <w:color w:val="000000"/>
          <w:sz w:val="28"/>
          <w:szCs w:val="28"/>
        </w:rPr>
      </w:pPr>
    </w:p>
    <w:p>
      <w:pPr>
        <w:rPr>
          <w:lang w:eastAsia="zh-CN"/>
        </w:rPr>
      </w:pPr>
    </w:p>
    <w:p>
      <w:pPr>
        <w:rPr>
          <w:rFonts w:ascii="宋体" w:hAnsi="宋体"/>
          <w:color w:val="auto"/>
          <w:highlight w:val="none"/>
        </w:rPr>
      </w:pP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A0000287" w:usb1="28C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zh-CN"/>
      </w:rPr>
      <w:t xml:space="preserve"> </w:t>
    </w:r>
    <w:r>
      <w:rPr>
        <w:b/>
      </w:rPr>
      <w:fldChar w:fldCharType="begin"/>
    </w:r>
    <w:r>
      <w:rPr>
        <w:b/>
      </w:rPr>
      <w:instrText xml:space="preserve">PAGE</w:instrText>
    </w:r>
    <w:r>
      <w:rPr>
        <w:b/>
      </w:rPr>
      <w:fldChar w:fldCharType="separate"/>
    </w:r>
    <w:r>
      <w:rPr>
        <w:b/>
      </w:rPr>
      <w:t>4</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9</w:t>
    </w:r>
    <w:r>
      <w:rPr>
        <w:b/>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华文中宋" w:hAnsi="华文中宋" w:eastAsia="华文中宋"/>
        <w:sz w:val="21"/>
        <w:szCs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B67205"/>
    <w:multiLevelType w:val="singleLevel"/>
    <w:tmpl w:val="D2B67205"/>
    <w:lvl w:ilvl="0" w:tentative="0">
      <w:start w:val="1"/>
      <w:numFmt w:val="decimal"/>
      <w:suff w:val="nothing"/>
      <w:lvlText w:val="%1、"/>
      <w:lvlJc w:val="left"/>
    </w:lvl>
  </w:abstractNum>
  <w:abstractNum w:abstractNumId="1">
    <w:nsid w:val="D7D21D23"/>
    <w:multiLevelType w:val="singleLevel"/>
    <w:tmpl w:val="D7D21D23"/>
    <w:lvl w:ilvl="0" w:tentative="0">
      <w:start w:val="1"/>
      <w:numFmt w:val="decimal"/>
      <w:suff w:val="nothing"/>
      <w:lvlText w:val="%1、"/>
      <w:lvlJc w:val="left"/>
    </w:lvl>
  </w:abstractNum>
  <w:abstractNum w:abstractNumId="2">
    <w:nsid w:val="F328C678"/>
    <w:multiLevelType w:val="singleLevel"/>
    <w:tmpl w:val="F328C678"/>
    <w:lvl w:ilvl="0" w:tentative="0">
      <w:start w:val="1"/>
      <w:numFmt w:val="chineseCounting"/>
      <w:suff w:val="nothing"/>
      <w:lvlText w:val="%1、"/>
      <w:lvlJc w:val="left"/>
      <w:rPr>
        <w:rFonts w:hint="eastAsia"/>
      </w:rPr>
    </w:lvl>
  </w:abstractNum>
  <w:abstractNum w:abstractNumId="3">
    <w:nsid w:val="1FC92195"/>
    <w:multiLevelType w:val="singleLevel"/>
    <w:tmpl w:val="1FC92195"/>
    <w:lvl w:ilvl="0" w:tentative="0">
      <w:start w:val="1"/>
      <w:numFmt w:val="decimal"/>
      <w:suff w:val="nothing"/>
      <w:lvlText w:val="%1、"/>
      <w:lvlJc w:val="left"/>
    </w:lvl>
  </w:abstractNum>
  <w:abstractNum w:abstractNumId="4">
    <w:nsid w:val="4E92B1FD"/>
    <w:multiLevelType w:val="singleLevel"/>
    <w:tmpl w:val="4E92B1FD"/>
    <w:lvl w:ilvl="0" w:tentative="0">
      <w:start w:val="1"/>
      <w:numFmt w:val="chineseCounting"/>
      <w:suff w:val="nothing"/>
      <w:lvlText w:val="%1、"/>
      <w:lvlJc w:val="left"/>
      <w:rPr>
        <w:rFonts w:hint="eastAsia"/>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3510D"/>
    <w:rsid w:val="00245407"/>
    <w:rsid w:val="002930F8"/>
    <w:rsid w:val="002B0513"/>
    <w:rsid w:val="00307750"/>
    <w:rsid w:val="00356B3C"/>
    <w:rsid w:val="004B0E4F"/>
    <w:rsid w:val="004C5BF8"/>
    <w:rsid w:val="004D15AA"/>
    <w:rsid w:val="0050648B"/>
    <w:rsid w:val="00572D5A"/>
    <w:rsid w:val="00580867"/>
    <w:rsid w:val="00653371"/>
    <w:rsid w:val="006C1EE4"/>
    <w:rsid w:val="00705C55"/>
    <w:rsid w:val="00771EBB"/>
    <w:rsid w:val="007E4CB0"/>
    <w:rsid w:val="00807D1C"/>
    <w:rsid w:val="008C51CA"/>
    <w:rsid w:val="008D71DE"/>
    <w:rsid w:val="008F2967"/>
    <w:rsid w:val="009B0DD7"/>
    <w:rsid w:val="00A45C5E"/>
    <w:rsid w:val="00B01251"/>
    <w:rsid w:val="00B26DA6"/>
    <w:rsid w:val="00B5326B"/>
    <w:rsid w:val="00BD199B"/>
    <w:rsid w:val="00BE78FE"/>
    <w:rsid w:val="00BF3850"/>
    <w:rsid w:val="00C80253"/>
    <w:rsid w:val="00CE6DC5"/>
    <w:rsid w:val="00D0753A"/>
    <w:rsid w:val="00D275C6"/>
    <w:rsid w:val="00DC3EF1"/>
    <w:rsid w:val="00E33510"/>
    <w:rsid w:val="00E36917"/>
    <w:rsid w:val="00F5566F"/>
    <w:rsid w:val="00F60A49"/>
    <w:rsid w:val="00F80CCD"/>
    <w:rsid w:val="029269E5"/>
    <w:rsid w:val="02E10EA2"/>
    <w:rsid w:val="03400B89"/>
    <w:rsid w:val="0375267A"/>
    <w:rsid w:val="039C292B"/>
    <w:rsid w:val="04CB1D31"/>
    <w:rsid w:val="07373EB9"/>
    <w:rsid w:val="073B3262"/>
    <w:rsid w:val="083F6764"/>
    <w:rsid w:val="08E0079F"/>
    <w:rsid w:val="09E224F6"/>
    <w:rsid w:val="0AB526C8"/>
    <w:rsid w:val="0D353F7A"/>
    <w:rsid w:val="0DDF4DFB"/>
    <w:rsid w:val="0EB407EA"/>
    <w:rsid w:val="0F6C1DB1"/>
    <w:rsid w:val="0FE30C1D"/>
    <w:rsid w:val="10FE6CE6"/>
    <w:rsid w:val="12911BD4"/>
    <w:rsid w:val="13554D7B"/>
    <w:rsid w:val="1375199A"/>
    <w:rsid w:val="13E37C5E"/>
    <w:rsid w:val="149A755C"/>
    <w:rsid w:val="15107876"/>
    <w:rsid w:val="165F7200"/>
    <w:rsid w:val="16953BE1"/>
    <w:rsid w:val="171E7ADC"/>
    <w:rsid w:val="17676364"/>
    <w:rsid w:val="179C1D5B"/>
    <w:rsid w:val="1AAD6846"/>
    <w:rsid w:val="1B220FA5"/>
    <w:rsid w:val="1BFB4DE5"/>
    <w:rsid w:val="1D235AE3"/>
    <w:rsid w:val="1D584744"/>
    <w:rsid w:val="1D6A66C5"/>
    <w:rsid w:val="1DB644A5"/>
    <w:rsid w:val="20FA795B"/>
    <w:rsid w:val="20FB0CA3"/>
    <w:rsid w:val="23555A47"/>
    <w:rsid w:val="243226E3"/>
    <w:rsid w:val="24C27C80"/>
    <w:rsid w:val="272E14FD"/>
    <w:rsid w:val="27946C8B"/>
    <w:rsid w:val="28A33251"/>
    <w:rsid w:val="2AC8158B"/>
    <w:rsid w:val="2B174ED9"/>
    <w:rsid w:val="2B8C7B86"/>
    <w:rsid w:val="2C8F1CCE"/>
    <w:rsid w:val="2D480B1C"/>
    <w:rsid w:val="2DA656F8"/>
    <w:rsid w:val="3090648C"/>
    <w:rsid w:val="31AE7611"/>
    <w:rsid w:val="32EA7CC2"/>
    <w:rsid w:val="362060F0"/>
    <w:rsid w:val="36BE4E46"/>
    <w:rsid w:val="36DF5B0F"/>
    <w:rsid w:val="372907BF"/>
    <w:rsid w:val="39013BE1"/>
    <w:rsid w:val="3CC57B2D"/>
    <w:rsid w:val="3D76688E"/>
    <w:rsid w:val="3F2F1E5A"/>
    <w:rsid w:val="400505BF"/>
    <w:rsid w:val="411B34B5"/>
    <w:rsid w:val="42CA033C"/>
    <w:rsid w:val="43BD0ED6"/>
    <w:rsid w:val="43BF4CC1"/>
    <w:rsid w:val="43D56716"/>
    <w:rsid w:val="44F4705D"/>
    <w:rsid w:val="45870DFE"/>
    <w:rsid w:val="45FF3D7E"/>
    <w:rsid w:val="46B54455"/>
    <w:rsid w:val="4AB133F9"/>
    <w:rsid w:val="4AE34469"/>
    <w:rsid w:val="4AFD06B9"/>
    <w:rsid w:val="4D0263C9"/>
    <w:rsid w:val="4DBC1EED"/>
    <w:rsid w:val="4E8774E8"/>
    <w:rsid w:val="4ED51343"/>
    <w:rsid w:val="4F511369"/>
    <w:rsid w:val="525F00D7"/>
    <w:rsid w:val="541728D5"/>
    <w:rsid w:val="54BC5202"/>
    <w:rsid w:val="55601F83"/>
    <w:rsid w:val="55673CF7"/>
    <w:rsid w:val="57621807"/>
    <w:rsid w:val="577033D5"/>
    <w:rsid w:val="581E7B8C"/>
    <w:rsid w:val="5A290A6B"/>
    <w:rsid w:val="5A4E5086"/>
    <w:rsid w:val="5B123F18"/>
    <w:rsid w:val="5BEE560C"/>
    <w:rsid w:val="5BF54522"/>
    <w:rsid w:val="5CB00BEF"/>
    <w:rsid w:val="5D36628B"/>
    <w:rsid w:val="5FD22B6D"/>
    <w:rsid w:val="5FF41A9B"/>
    <w:rsid w:val="63EB0ECF"/>
    <w:rsid w:val="63ED06F9"/>
    <w:rsid w:val="640E60BD"/>
    <w:rsid w:val="658C3F35"/>
    <w:rsid w:val="66345528"/>
    <w:rsid w:val="67284B1C"/>
    <w:rsid w:val="68915314"/>
    <w:rsid w:val="694F0B55"/>
    <w:rsid w:val="69AA13DD"/>
    <w:rsid w:val="6D9D592C"/>
    <w:rsid w:val="6E4535E3"/>
    <w:rsid w:val="6EC52CF6"/>
    <w:rsid w:val="6F8A7586"/>
    <w:rsid w:val="700B0D30"/>
    <w:rsid w:val="72022DFE"/>
    <w:rsid w:val="739F7E58"/>
    <w:rsid w:val="74785F4D"/>
    <w:rsid w:val="75145829"/>
    <w:rsid w:val="755B058F"/>
    <w:rsid w:val="778F49A5"/>
    <w:rsid w:val="77AD4DE9"/>
    <w:rsid w:val="7815527C"/>
    <w:rsid w:val="7AB548E3"/>
    <w:rsid w:val="7B3005FA"/>
    <w:rsid w:val="7B8A547A"/>
    <w:rsid w:val="7C225785"/>
    <w:rsid w:val="7C5F75E8"/>
    <w:rsid w:val="7E8702CD"/>
    <w:rsid w:val="7EE81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qFormat/>
    <w:uiPriority w:val="99"/>
    <w:pPr>
      <w:keepNext/>
      <w:spacing w:before="240" w:after="60"/>
      <w:outlineLvl w:val="2"/>
    </w:pPr>
    <w:rPr>
      <w:rFonts w:ascii="Cambria" w:hAnsi="Cambria"/>
      <w:b/>
      <w:bCs/>
      <w:sz w:val="26"/>
      <w:szCs w:val="26"/>
    </w:rPr>
  </w:style>
  <w:style w:type="character" w:default="1" w:styleId="7">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semiHidden/>
    <w:qFormat/>
    <w:uiPriority w:val="0"/>
    <w:rPr>
      <w:sz w:val="18"/>
      <w:szCs w:val="18"/>
    </w:rPr>
  </w:style>
  <w:style w:type="paragraph" w:styleId="4">
    <w:name w:val="footer"/>
    <w:basedOn w:val="1"/>
    <w:unhideWhenUsed/>
    <w:qFormat/>
    <w:uiPriority w:val="0"/>
    <w:pPr>
      <w:tabs>
        <w:tab w:val="center" w:pos="4153"/>
        <w:tab w:val="right" w:pos="8306"/>
      </w:tabs>
      <w:snapToGrid w:val="0"/>
      <w:jc w:val="left"/>
    </w:pPr>
    <w:rPr>
      <w:rFonts w:eastAsia="黑体"/>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pPr>
    <w:rPr>
      <w:rFonts w:ascii="宋体" w:hAnsi="宋体" w:cs="宋体"/>
    </w:rPr>
  </w:style>
  <w:style w:type="character" w:styleId="8">
    <w:name w:val="Strong"/>
    <w:basedOn w:val="7"/>
    <w:qFormat/>
    <w:uiPriority w:val="99"/>
    <w:rPr>
      <w:rFonts w:cs="Times New Roman"/>
      <w:b/>
      <w:bCs/>
    </w:rPr>
  </w:style>
  <w:style w:type="character" w:styleId="9">
    <w:name w:val="page number"/>
    <w:unhideWhenUsed/>
    <w:qFormat/>
    <w:uiPriority w:val="99"/>
    <w:rPr>
      <w:rFonts w:ascii="Times New Roman" w:hAnsi="Times New Roman" w:eastAsia="黑体" w:cs="Times New Roman"/>
    </w:rPr>
  </w:style>
  <w:style w:type="character" w:styleId="10">
    <w:name w:val="FollowedHyperlink"/>
    <w:basedOn w:val="7"/>
    <w:unhideWhenUsed/>
    <w:qFormat/>
    <w:uiPriority w:val="99"/>
    <w:rPr>
      <w:color w:val="800080"/>
      <w:u w:val="none"/>
    </w:rPr>
  </w:style>
  <w:style w:type="character" w:styleId="11">
    <w:name w:val="Hyperlink"/>
    <w:basedOn w:val="7"/>
    <w:unhideWhenUsed/>
    <w:qFormat/>
    <w:uiPriority w:val="99"/>
    <w:rPr>
      <w:color w:val="0000FF"/>
      <w:u w:val="none"/>
    </w:rPr>
  </w:style>
  <w:style w:type="table" w:styleId="13">
    <w:name w:val="Table Grid"/>
    <w:basedOn w:val="12"/>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4">
    <w:name w:val="页眉 Char"/>
    <w:basedOn w:val="7"/>
    <w:link w:val="5"/>
    <w:semiHidden/>
    <w:qFormat/>
    <w:uiPriority w:val="0"/>
    <w:rPr>
      <w:kern w:val="2"/>
      <w:sz w:val="18"/>
      <w:szCs w:val="18"/>
    </w:rPr>
  </w:style>
  <w:style w:type="paragraph" w:customStyle="1" w:styleId="15">
    <w:name w:val="无间隔1"/>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255</Words>
  <Characters>1456</Characters>
  <Lines>12</Lines>
  <Paragraphs>3</Paragraphs>
  <TotalTime>6</TotalTime>
  <ScaleCrop>false</ScaleCrop>
  <LinksUpToDate>false</LinksUpToDate>
  <CharactersWithSpaces>1708</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2016-03-17T02:32:00Z</dcterms:created>
  <dc:creator>Administrator</dc:creator>
  <cp:lastModifiedBy>蒋群英</cp:lastModifiedBy>
  <cp:lastPrinted>2020-07-16T00:28:00Z</cp:lastPrinted>
  <dcterms:modified xsi:type="dcterms:W3CDTF">2020-09-08T03:13:29Z</dcterms:modified>
  <dc:title>招租公告</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