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22" w:lineRule="atLeast"/>
        <w:ind w:left="0" w:right="0" w:firstLine="0" w:firstLineChars="0"/>
        <w:jc w:val="center"/>
        <w:textAlignment w:val="baseline"/>
        <w:outlineLvl w:val="9"/>
        <w:rPr>
          <w:rFonts w:hint="eastAsia" w:ascii="方正小标宋简体" w:hAnsi="方正小标宋简体" w:eastAsia="方正小标宋简体" w:cs="方正小标宋简体"/>
          <w:i w:val="0"/>
          <w:caps w:val="0"/>
          <w:color w:val="auto"/>
          <w:spacing w:val="-6"/>
          <w:kern w:val="0"/>
          <w:sz w:val="44"/>
          <w:szCs w:val="44"/>
          <w:highlight w:val="none"/>
          <w:vertAlign w:val="baseline"/>
          <w:lang w:val="en-US" w:eastAsia="zh-CN" w:bidi="ar"/>
        </w:rPr>
      </w:pPr>
      <w:r>
        <w:rPr>
          <w:rFonts w:ascii="方正小标宋简体" w:hAnsi="方正小标宋简体" w:eastAsia="方正小标宋简体" w:cs="方正小标宋简体"/>
          <w:i w:val="0"/>
          <w:caps w:val="0"/>
          <w:color w:val="auto"/>
          <w:spacing w:val="-6"/>
          <w:kern w:val="0"/>
          <w:sz w:val="44"/>
          <w:szCs w:val="44"/>
          <w:highlight w:val="none"/>
          <w:vertAlign w:val="baseline"/>
          <w:lang w:val="en-US" w:eastAsia="zh-CN" w:bidi="ar"/>
        </w:rPr>
        <w:t>广州</w:t>
      </w:r>
      <w:r>
        <w:rPr>
          <w:rFonts w:hint="eastAsia" w:ascii="方正小标宋简体" w:hAnsi="方正小标宋简体" w:eastAsia="方正小标宋简体" w:cs="方正小标宋简体"/>
          <w:i w:val="0"/>
          <w:caps w:val="0"/>
          <w:color w:val="auto"/>
          <w:spacing w:val="-6"/>
          <w:kern w:val="0"/>
          <w:sz w:val="44"/>
          <w:szCs w:val="44"/>
          <w:highlight w:val="none"/>
          <w:vertAlign w:val="baseline"/>
          <w:lang w:val="en-US" w:eastAsia="zh-CN" w:bidi="ar"/>
        </w:rPr>
        <w:t>南沙资产经营集团有限公司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22" w:lineRule="atLeast"/>
        <w:ind w:left="0" w:right="0" w:firstLine="0" w:firstLineChars="0"/>
        <w:jc w:val="center"/>
        <w:textAlignment w:val="baseline"/>
        <w:outlineLvl w:val="9"/>
        <w:rPr>
          <w:rFonts w:hint="default" w:ascii="微软雅黑" w:hAnsi="微软雅黑" w:eastAsia="微软雅黑" w:cs="微软雅黑"/>
          <w:i w:val="0"/>
          <w:caps w:val="0"/>
          <w:color w:val="auto"/>
          <w:spacing w:val="-6"/>
          <w:sz w:val="28"/>
          <w:szCs w:val="28"/>
          <w:highlight w:val="none"/>
        </w:rPr>
      </w:pPr>
      <w:r>
        <w:rPr>
          <w:rFonts w:hint="default" w:ascii="方正小标宋简体" w:hAnsi="方正小标宋简体" w:eastAsia="方正小标宋简体" w:cs="方正小标宋简体"/>
          <w:i w:val="0"/>
          <w:caps w:val="0"/>
          <w:color w:val="auto"/>
          <w:spacing w:val="-6"/>
          <w:kern w:val="0"/>
          <w:sz w:val="44"/>
          <w:szCs w:val="44"/>
          <w:highlight w:val="none"/>
          <w:vertAlign w:val="baseline"/>
          <w:lang w:val="en-US" w:eastAsia="zh-CN" w:bidi="ar"/>
        </w:rPr>
        <w:t>法律服务库建库公告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560" w:firstLineChars="200"/>
        <w:jc w:val="left"/>
        <w:textAlignment w:val="baseline"/>
        <w:rPr>
          <w:rFonts w:hint="eastAsia" w:ascii="微软雅黑" w:hAnsi="微软雅黑" w:eastAsia="微软雅黑" w:cs="微软雅黑"/>
          <w:i w:val="0"/>
          <w:caps w:val="0"/>
          <w:color w:val="auto"/>
          <w:spacing w:val="0"/>
          <w:sz w:val="28"/>
          <w:szCs w:val="28"/>
          <w:highlight w:val="no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atLeast"/>
        <w:ind w:left="0" w:right="0" w:firstLine="640" w:firstLineChars="200"/>
        <w:jc w:val="both"/>
        <w:textAlignment w:val="baseline"/>
        <w:rPr>
          <w:rFonts w:hint="default" w:ascii="仿宋" w:hAnsi="仿宋" w:eastAsia="仿宋" w:cs="仿宋"/>
          <w:i w:val="0"/>
          <w:caps w:val="0"/>
          <w:color w:val="auto"/>
          <w:spacing w:val="0"/>
          <w:kern w:val="0"/>
          <w:sz w:val="32"/>
          <w:szCs w:val="32"/>
          <w:highlight w:val="none"/>
          <w:vertAlign w:val="baseline"/>
          <w:lang w:val="en-US" w:eastAsia="zh-CN" w:bidi="ar"/>
        </w:rPr>
      </w:pPr>
      <w:r>
        <w:rPr>
          <w:rFonts w:ascii="仿宋" w:hAnsi="仿宋" w:eastAsia="仿宋" w:cs="仿宋"/>
          <w:i w:val="0"/>
          <w:caps w:val="0"/>
          <w:color w:val="auto"/>
          <w:spacing w:val="0"/>
          <w:kern w:val="0"/>
          <w:sz w:val="32"/>
          <w:szCs w:val="32"/>
          <w:highlight w:val="none"/>
          <w:vertAlign w:val="baseline"/>
          <w:lang w:val="en-US" w:eastAsia="zh-CN" w:bidi="ar"/>
        </w:rPr>
        <w:t>为进一步</w:t>
      </w:r>
      <w:r>
        <w:rPr>
          <w:rFonts w:hint="eastAsia" w:ascii="仿宋" w:hAnsi="仿宋" w:eastAsia="仿宋" w:cs="仿宋"/>
          <w:i w:val="0"/>
          <w:caps w:val="0"/>
          <w:color w:val="auto"/>
          <w:spacing w:val="0"/>
          <w:kern w:val="0"/>
          <w:sz w:val="32"/>
          <w:szCs w:val="32"/>
          <w:highlight w:val="none"/>
          <w:vertAlign w:val="baseline"/>
          <w:lang w:val="en-US" w:eastAsia="zh-CN" w:bidi="ar"/>
        </w:rPr>
        <w:t>提升</w:t>
      </w:r>
      <w:r>
        <w:rPr>
          <w:rFonts w:ascii="仿宋" w:hAnsi="仿宋" w:eastAsia="仿宋" w:cs="仿宋"/>
          <w:i w:val="0"/>
          <w:caps w:val="0"/>
          <w:color w:val="auto"/>
          <w:spacing w:val="0"/>
          <w:kern w:val="0"/>
          <w:sz w:val="32"/>
          <w:szCs w:val="32"/>
          <w:highlight w:val="none"/>
          <w:vertAlign w:val="baseline"/>
          <w:lang w:val="en-US" w:eastAsia="zh-CN" w:bidi="ar"/>
        </w:rPr>
        <w:t>广州</w:t>
      </w:r>
      <w:r>
        <w:rPr>
          <w:rFonts w:hint="eastAsia" w:ascii="仿宋" w:hAnsi="仿宋" w:eastAsia="仿宋" w:cs="仿宋"/>
          <w:i w:val="0"/>
          <w:caps w:val="0"/>
          <w:color w:val="auto"/>
          <w:spacing w:val="0"/>
          <w:kern w:val="0"/>
          <w:sz w:val="32"/>
          <w:szCs w:val="32"/>
          <w:highlight w:val="none"/>
          <w:vertAlign w:val="baseline"/>
          <w:lang w:val="en-US" w:eastAsia="zh-CN" w:bidi="ar"/>
        </w:rPr>
        <w:t>南沙资产经营集团</w:t>
      </w:r>
      <w:r>
        <w:rPr>
          <w:rFonts w:ascii="仿宋" w:hAnsi="仿宋" w:eastAsia="仿宋" w:cs="仿宋"/>
          <w:i w:val="0"/>
          <w:caps w:val="0"/>
          <w:color w:val="auto"/>
          <w:spacing w:val="0"/>
          <w:kern w:val="0"/>
          <w:sz w:val="32"/>
          <w:szCs w:val="32"/>
          <w:highlight w:val="none"/>
          <w:vertAlign w:val="baseline"/>
          <w:lang w:val="en-US" w:eastAsia="zh-CN" w:bidi="ar"/>
        </w:rPr>
        <w:t>有限公司</w:t>
      </w:r>
      <w:r>
        <w:rPr>
          <w:rFonts w:hint="eastAsia" w:ascii="仿宋" w:hAnsi="仿宋" w:eastAsia="仿宋" w:cs="仿宋"/>
          <w:i w:val="0"/>
          <w:caps w:val="0"/>
          <w:color w:val="auto"/>
          <w:spacing w:val="0"/>
          <w:kern w:val="0"/>
          <w:sz w:val="32"/>
          <w:szCs w:val="32"/>
          <w:highlight w:val="none"/>
          <w:vertAlign w:val="baseline"/>
          <w:lang w:val="en-US" w:eastAsia="zh-CN" w:bidi="ar"/>
        </w:rPr>
        <w:t>（</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以下简称</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集团公司</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w:t>
      </w:r>
      <w:r>
        <w:rPr>
          <w:rFonts w:hint="eastAsia" w:ascii="仿宋" w:hAnsi="仿宋" w:eastAsia="仿宋" w:cs="仿宋"/>
          <w:i w:val="0"/>
          <w:caps w:val="0"/>
          <w:color w:val="auto"/>
          <w:spacing w:val="0"/>
          <w:kern w:val="0"/>
          <w:sz w:val="32"/>
          <w:szCs w:val="32"/>
          <w:highlight w:val="none"/>
          <w:vertAlign w:val="baseline"/>
          <w:lang w:val="en-US" w:eastAsia="zh-CN" w:bidi="ar"/>
        </w:rPr>
        <w:t>及下属企业外部</w:t>
      </w:r>
      <w:r>
        <w:rPr>
          <w:rFonts w:ascii="仿宋" w:hAnsi="仿宋" w:eastAsia="仿宋" w:cs="仿宋"/>
          <w:i w:val="0"/>
          <w:caps w:val="0"/>
          <w:color w:val="auto"/>
          <w:spacing w:val="0"/>
          <w:kern w:val="0"/>
          <w:sz w:val="32"/>
          <w:szCs w:val="32"/>
          <w:highlight w:val="none"/>
          <w:vertAlign w:val="baseline"/>
          <w:lang w:val="en-US" w:eastAsia="zh-CN" w:bidi="ar"/>
        </w:rPr>
        <w:t>法律</w:t>
      </w:r>
      <w:r>
        <w:rPr>
          <w:rFonts w:hint="eastAsia" w:ascii="仿宋" w:hAnsi="仿宋" w:eastAsia="仿宋" w:cs="仿宋"/>
          <w:i w:val="0"/>
          <w:caps w:val="0"/>
          <w:color w:val="auto"/>
          <w:spacing w:val="0"/>
          <w:kern w:val="0"/>
          <w:sz w:val="32"/>
          <w:szCs w:val="32"/>
          <w:highlight w:val="none"/>
          <w:vertAlign w:val="baseline"/>
          <w:lang w:val="en-US" w:eastAsia="zh-CN" w:bidi="ar"/>
        </w:rPr>
        <w:t>服务工作</w:t>
      </w:r>
      <w:r>
        <w:rPr>
          <w:rFonts w:hint="default" w:ascii="仿宋" w:hAnsi="仿宋" w:eastAsia="仿宋" w:cs="仿宋"/>
          <w:i w:val="0"/>
          <w:caps w:val="0"/>
          <w:color w:val="auto"/>
          <w:spacing w:val="0"/>
          <w:kern w:val="0"/>
          <w:sz w:val="32"/>
          <w:szCs w:val="32"/>
          <w:highlight w:val="none"/>
          <w:vertAlign w:val="baseline"/>
          <w:lang w:val="en-US" w:eastAsia="zh-CN" w:bidi="ar"/>
        </w:rPr>
        <w:t>质量和水平，</w:t>
      </w:r>
      <w:r>
        <w:rPr>
          <w:rFonts w:hint="eastAsia" w:ascii="仿宋" w:hAnsi="仿宋" w:eastAsia="仿宋" w:cs="仿宋"/>
          <w:i w:val="0"/>
          <w:caps w:val="0"/>
          <w:color w:val="auto"/>
          <w:spacing w:val="0"/>
          <w:kern w:val="0"/>
          <w:sz w:val="32"/>
          <w:szCs w:val="32"/>
          <w:highlight w:val="none"/>
          <w:vertAlign w:val="baseline"/>
          <w:lang w:val="en-US" w:eastAsia="zh-CN" w:bidi="ar"/>
        </w:rPr>
        <w:t>规范</w:t>
      </w:r>
      <w:r>
        <w:rPr>
          <w:rFonts w:ascii="仿宋" w:hAnsi="仿宋" w:eastAsia="仿宋" w:cs="仿宋"/>
          <w:i w:val="0"/>
          <w:caps w:val="0"/>
          <w:color w:val="auto"/>
          <w:spacing w:val="0"/>
          <w:kern w:val="0"/>
          <w:sz w:val="32"/>
          <w:szCs w:val="32"/>
          <w:highlight w:val="none"/>
          <w:vertAlign w:val="baseline"/>
          <w:lang w:val="en-US" w:eastAsia="zh-CN" w:bidi="ar"/>
        </w:rPr>
        <w:t>法律服务库入库管理，</w:t>
      </w:r>
      <w:r>
        <w:rPr>
          <w:rFonts w:hint="eastAsia" w:ascii="仿宋" w:hAnsi="仿宋" w:eastAsia="仿宋" w:cs="仿宋"/>
          <w:i w:val="0"/>
          <w:caps w:val="0"/>
          <w:color w:val="auto"/>
          <w:spacing w:val="0"/>
          <w:kern w:val="0"/>
          <w:sz w:val="32"/>
          <w:szCs w:val="32"/>
          <w:highlight w:val="none"/>
          <w:vertAlign w:val="baseline"/>
          <w:lang w:val="en-US" w:eastAsia="zh-CN" w:bidi="ar"/>
        </w:rPr>
        <w:t>根据集团公司需要，拟通过公开方式邀请</w:t>
      </w:r>
      <w:r>
        <w:rPr>
          <w:rFonts w:hint="default" w:ascii="仿宋" w:hAnsi="仿宋" w:eastAsia="仿宋" w:cs="仿宋"/>
          <w:i w:val="0"/>
          <w:caps w:val="0"/>
          <w:color w:val="auto"/>
          <w:spacing w:val="0"/>
          <w:kern w:val="0"/>
          <w:sz w:val="32"/>
          <w:szCs w:val="32"/>
          <w:highlight w:val="none"/>
          <w:vertAlign w:val="baseline"/>
          <w:lang w:val="en-US" w:eastAsia="zh-CN" w:bidi="ar"/>
        </w:rPr>
        <w:t>符合</w:t>
      </w:r>
      <w:r>
        <w:rPr>
          <w:rFonts w:hint="eastAsia" w:ascii="仿宋" w:hAnsi="仿宋" w:eastAsia="仿宋" w:cs="仿宋"/>
          <w:i w:val="0"/>
          <w:caps w:val="0"/>
          <w:color w:val="auto"/>
          <w:spacing w:val="0"/>
          <w:kern w:val="0"/>
          <w:sz w:val="32"/>
          <w:szCs w:val="32"/>
          <w:highlight w:val="none"/>
          <w:vertAlign w:val="baseline"/>
          <w:lang w:val="en-US" w:eastAsia="zh-CN" w:bidi="ar"/>
        </w:rPr>
        <w:t>一定资格</w:t>
      </w:r>
      <w:r>
        <w:rPr>
          <w:rFonts w:hint="default" w:ascii="仿宋" w:hAnsi="仿宋" w:eastAsia="仿宋" w:cs="仿宋"/>
          <w:i w:val="0"/>
          <w:caps w:val="0"/>
          <w:color w:val="auto"/>
          <w:spacing w:val="0"/>
          <w:kern w:val="0"/>
          <w:sz w:val="32"/>
          <w:szCs w:val="32"/>
          <w:highlight w:val="none"/>
          <w:vertAlign w:val="baseline"/>
          <w:lang w:val="en-US" w:eastAsia="zh-CN" w:bidi="ar"/>
        </w:rPr>
        <w:t>条件的</w:t>
      </w:r>
      <w:r>
        <w:rPr>
          <w:rFonts w:hint="eastAsia" w:ascii="仿宋" w:hAnsi="仿宋" w:eastAsia="仿宋" w:cs="仿宋"/>
          <w:i w:val="0"/>
          <w:caps w:val="0"/>
          <w:color w:val="auto"/>
          <w:spacing w:val="0"/>
          <w:kern w:val="0"/>
          <w:sz w:val="32"/>
          <w:szCs w:val="32"/>
          <w:highlight w:val="none"/>
          <w:vertAlign w:val="baseline"/>
          <w:lang w:val="en-US" w:eastAsia="zh-CN" w:bidi="ar"/>
        </w:rPr>
        <w:t>律师事务所</w:t>
      </w:r>
      <w:r>
        <w:rPr>
          <w:rFonts w:hint="default" w:ascii="仿宋" w:hAnsi="仿宋" w:eastAsia="仿宋" w:cs="仿宋"/>
          <w:i w:val="0"/>
          <w:caps w:val="0"/>
          <w:color w:val="auto"/>
          <w:spacing w:val="0"/>
          <w:kern w:val="0"/>
          <w:sz w:val="32"/>
          <w:szCs w:val="32"/>
          <w:highlight w:val="none"/>
          <w:vertAlign w:val="baseline"/>
          <w:lang w:val="en-US" w:eastAsia="zh-CN" w:bidi="ar"/>
        </w:rPr>
        <w:t>参加“</w:t>
      </w:r>
      <w:r>
        <w:rPr>
          <w:rFonts w:ascii="仿宋" w:hAnsi="仿宋" w:eastAsia="仿宋" w:cs="仿宋"/>
          <w:i w:val="0"/>
          <w:caps w:val="0"/>
          <w:color w:val="auto"/>
          <w:spacing w:val="0"/>
          <w:kern w:val="0"/>
          <w:sz w:val="32"/>
          <w:szCs w:val="32"/>
          <w:highlight w:val="none"/>
          <w:vertAlign w:val="baseline"/>
          <w:lang w:val="en-US" w:eastAsia="zh-CN" w:bidi="ar"/>
        </w:rPr>
        <w:t>广州</w:t>
      </w:r>
      <w:r>
        <w:rPr>
          <w:rFonts w:hint="eastAsia" w:ascii="仿宋" w:hAnsi="仿宋" w:eastAsia="仿宋" w:cs="仿宋"/>
          <w:i w:val="0"/>
          <w:caps w:val="0"/>
          <w:color w:val="auto"/>
          <w:spacing w:val="0"/>
          <w:kern w:val="0"/>
          <w:sz w:val="32"/>
          <w:szCs w:val="32"/>
          <w:highlight w:val="none"/>
          <w:vertAlign w:val="baseline"/>
          <w:lang w:val="en-US" w:eastAsia="zh-CN" w:bidi="ar"/>
        </w:rPr>
        <w:t>南沙资产经营集团</w:t>
      </w:r>
      <w:r>
        <w:rPr>
          <w:rFonts w:ascii="仿宋" w:hAnsi="仿宋" w:eastAsia="仿宋" w:cs="仿宋"/>
          <w:i w:val="0"/>
          <w:caps w:val="0"/>
          <w:color w:val="auto"/>
          <w:spacing w:val="0"/>
          <w:kern w:val="0"/>
          <w:sz w:val="32"/>
          <w:szCs w:val="32"/>
          <w:highlight w:val="none"/>
          <w:vertAlign w:val="baseline"/>
          <w:lang w:val="en-US" w:eastAsia="zh-CN" w:bidi="ar"/>
        </w:rPr>
        <w:t>有限公司</w:t>
      </w:r>
      <w:r>
        <w:rPr>
          <w:rFonts w:hint="default" w:ascii="仿宋" w:hAnsi="仿宋" w:eastAsia="仿宋" w:cs="仿宋"/>
          <w:i w:val="0"/>
          <w:caps w:val="0"/>
          <w:color w:val="auto"/>
          <w:spacing w:val="0"/>
          <w:kern w:val="0"/>
          <w:sz w:val="32"/>
          <w:szCs w:val="32"/>
          <w:highlight w:val="none"/>
          <w:vertAlign w:val="baseline"/>
          <w:lang w:val="en-US" w:eastAsia="zh-CN" w:bidi="ar"/>
        </w:rPr>
        <w:t>法律服务库”组建</w:t>
      </w:r>
      <w:r>
        <w:rPr>
          <w:rFonts w:hint="eastAsia" w:ascii="仿宋" w:hAnsi="仿宋" w:eastAsia="仿宋" w:cs="仿宋"/>
          <w:i w:val="0"/>
          <w:caps w:val="0"/>
          <w:color w:val="auto"/>
          <w:spacing w:val="0"/>
          <w:kern w:val="0"/>
          <w:sz w:val="32"/>
          <w:szCs w:val="32"/>
          <w:highlight w:val="none"/>
          <w:vertAlign w:val="baseline"/>
          <w:lang w:val="en-US" w:eastAsia="zh-CN" w:bidi="ar"/>
        </w:rPr>
        <w:t>工作</w:t>
      </w:r>
      <w:r>
        <w:rPr>
          <w:rFonts w:hint="default" w:ascii="仿宋" w:hAnsi="仿宋" w:eastAsia="仿宋" w:cs="仿宋"/>
          <w:i w:val="0"/>
          <w:caps w:val="0"/>
          <w:color w:val="auto"/>
          <w:spacing w:val="0"/>
          <w:kern w:val="0"/>
          <w:sz w:val="32"/>
          <w:szCs w:val="32"/>
          <w:highlight w:val="none"/>
          <w:vertAlign w:val="baseline"/>
          <w:lang w:val="en-US" w:eastAsia="zh-CN" w:bidi="ar"/>
        </w:rPr>
        <w:t>，</w:t>
      </w:r>
      <w:r>
        <w:rPr>
          <w:rFonts w:hint="eastAsia" w:ascii="仿宋" w:hAnsi="仿宋" w:eastAsia="仿宋" w:cs="仿宋"/>
          <w:i w:val="0"/>
          <w:caps w:val="0"/>
          <w:color w:val="auto"/>
          <w:spacing w:val="0"/>
          <w:kern w:val="0"/>
          <w:sz w:val="32"/>
          <w:szCs w:val="32"/>
          <w:highlight w:val="none"/>
          <w:vertAlign w:val="baseline"/>
          <w:lang w:val="en-US" w:eastAsia="zh-CN" w:bidi="ar"/>
        </w:rPr>
        <w:t>现就</w:t>
      </w:r>
      <w:r>
        <w:rPr>
          <w:rFonts w:hint="default" w:ascii="仿宋" w:hAnsi="仿宋" w:eastAsia="仿宋" w:cs="仿宋"/>
          <w:i w:val="0"/>
          <w:caps w:val="0"/>
          <w:color w:val="auto"/>
          <w:spacing w:val="0"/>
          <w:kern w:val="0"/>
          <w:sz w:val="32"/>
          <w:szCs w:val="32"/>
          <w:highlight w:val="none"/>
          <w:vertAlign w:val="baseline"/>
          <w:lang w:val="en-US" w:eastAsia="zh-CN" w:bidi="ar"/>
        </w:rPr>
        <w:t>具体事项</w:t>
      </w:r>
      <w:r>
        <w:rPr>
          <w:rFonts w:hint="eastAsia" w:ascii="仿宋" w:hAnsi="仿宋" w:eastAsia="仿宋" w:cs="仿宋"/>
          <w:i w:val="0"/>
          <w:caps w:val="0"/>
          <w:color w:val="auto"/>
          <w:spacing w:val="0"/>
          <w:kern w:val="0"/>
          <w:sz w:val="32"/>
          <w:szCs w:val="32"/>
          <w:highlight w:val="none"/>
          <w:vertAlign w:val="baseline"/>
          <w:lang w:val="en-US" w:eastAsia="zh-CN" w:bidi="ar"/>
        </w:rPr>
        <w:t>公告</w:t>
      </w:r>
      <w:r>
        <w:rPr>
          <w:rFonts w:hint="default" w:ascii="仿宋" w:hAnsi="仿宋" w:eastAsia="仿宋" w:cs="仿宋"/>
          <w:i w:val="0"/>
          <w:caps w:val="0"/>
          <w:color w:val="auto"/>
          <w:spacing w:val="0"/>
          <w:kern w:val="0"/>
          <w:sz w:val="32"/>
          <w:szCs w:val="32"/>
          <w:highlight w:val="none"/>
          <w:vertAlign w:val="baseline"/>
          <w:lang w:val="en-US" w:eastAsia="zh-CN" w:bidi="ar"/>
        </w:rPr>
        <w:t>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ascii="黑体" w:hAnsi="宋体" w:eastAsia="黑体" w:cs="黑体"/>
          <w:i w:val="0"/>
          <w:caps w:val="0"/>
          <w:color w:val="auto"/>
          <w:spacing w:val="0"/>
          <w:kern w:val="0"/>
          <w:sz w:val="32"/>
          <w:szCs w:val="32"/>
          <w:highlight w:val="none"/>
          <w:vertAlign w:val="baseline"/>
          <w:lang w:val="en-US" w:eastAsia="zh-CN" w:bidi="ar"/>
        </w:rPr>
        <w:t>一、</w:t>
      </w:r>
      <w:r>
        <w:rPr>
          <w:rFonts w:hint="default" w:ascii="黑体" w:hAnsi="宋体" w:eastAsia="黑体" w:cs="黑体"/>
          <w:i w:val="0"/>
          <w:caps w:val="0"/>
          <w:color w:val="auto"/>
          <w:spacing w:val="0"/>
          <w:kern w:val="0"/>
          <w:sz w:val="32"/>
          <w:szCs w:val="32"/>
          <w:highlight w:val="none"/>
          <w:vertAlign w:val="baseline"/>
          <w:lang w:val="en-US" w:eastAsia="zh-CN" w:bidi="ar"/>
        </w:rPr>
        <w:t>法律服务库</w:t>
      </w:r>
      <w:r>
        <w:rPr>
          <w:rFonts w:ascii="黑体" w:hAnsi="宋体" w:eastAsia="黑体" w:cs="黑体"/>
          <w:i w:val="0"/>
          <w:caps w:val="0"/>
          <w:color w:val="auto"/>
          <w:spacing w:val="0"/>
          <w:kern w:val="0"/>
          <w:sz w:val="32"/>
          <w:szCs w:val="32"/>
          <w:highlight w:val="none"/>
          <w:vertAlign w:val="baseline"/>
          <w:lang w:val="en-US" w:eastAsia="zh-CN" w:bidi="ar"/>
        </w:rPr>
        <w:t>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atLeast"/>
        <w:ind w:left="0" w:right="0" w:firstLine="640" w:firstLineChars="200"/>
        <w:jc w:val="left"/>
        <w:textAlignment w:val="baseline"/>
        <w:rPr>
          <w:rFonts w:hint="default" w:ascii="仿宋" w:hAnsi="仿宋" w:eastAsia="仿宋" w:cs="仿宋"/>
          <w:i w:val="0"/>
          <w:caps w:val="0"/>
          <w:color w:val="auto"/>
          <w:spacing w:val="0"/>
          <w:kern w:val="0"/>
          <w:sz w:val="32"/>
          <w:szCs w:val="32"/>
          <w:highlight w:val="none"/>
          <w:vertAlign w:val="baseline"/>
          <w:lang w:val="en-US" w:eastAsia="zh-CN" w:bidi="ar"/>
        </w:rPr>
      </w:pPr>
      <w:r>
        <w:rPr>
          <w:rFonts w:hint="default" w:ascii="仿宋" w:hAnsi="仿宋" w:eastAsia="仿宋" w:cs="仿宋"/>
          <w:i w:val="0"/>
          <w:caps w:val="0"/>
          <w:color w:val="auto"/>
          <w:spacing w:val="0"/>
          <w:kern w:val="0"/>
          <w:sz w:val="32"/>
          <w:szCs w:val="32"/>
          <w:highlight w:val="none"/>
          <w:vertAlign w:val="baseline"/>
          <w:lang w:val="en-US" w:eastAsia="zh-CN" w:bidi="ar"/>
        </w:rPr>
        <w:t>广州</w:t>
      </w:r>
      <w:r>
        <w:rPr>
          <w:rFonts w:hint="eastAsia" w:ascii="仿宋" w:hAnsi="仿宋" w:eastAsia="仿宋" w:cs="仿宋"/>
          <w:i w:val="0"/>
          <w:caps w:val="0"/>
          <w:color w:val="auto"/>
          <w:spacing w:val="0"/>
          <w:kern w:val="0"/>
          <w:sz w:val="32"/>
          <w:szCs w:val="32"/>
          <w:highlight w:val="none"/>
          <w:vertAlign w:val="baseline"/>
          <w:lang w:val="en-US" w:eastAsia="zh-CN" w:bidi="ar"/>
        </w:rPr>
        <w:t>南沙资产经营集团</w:t>
      </w:r>
      <w:r>
        <w:rPr>
          <w:rFonts w:ascii="仿宋" w:hAnsi="仿宋" w:eastAsia="仿宋" w:cs="仿宋"/>
          <w:i w:val="0"/>
          <w:caps w:val="0"/>
          <w:color w:val="auto"/>
          <w:spacing w:val="0"/>
          <w:kern w:val="0"/>
          <w:sz w:val="32"/>
          <w:szCs w:val="32"/>
          <w:highlight w:val="none"/>
          <w:vertAlign w:val="baseline"/>
          <w:lang w:val="en-US" w:eastAsia="zh-CN" w:bidi="ar"/>
        </w:rPr>
        <w:t>有限公司</w:t>
      </w:r>
      <w:r>
        <w:rPr>
          <w:rFonts w:hint="default" w:ascii="仿宋" w:hAnsi="仿宋" w:eastAsia="仿宋" w:cs="仿宋"/>
          <w:i w:val="0"/>
          <w:caps w:val="0"/>
          <w:color w:val="auto"/>
          <w:spacing w:val="0"/>
          <w:kern w:val="0"/>
          <w:sz w:val="32"/>
          <w:szCs w:val="32"/>
          <w:highlight w:val="none"/>
          <w:vertAlign w:val="baseline"/>
          <w:lang w:val="en-US" w:eastAsia="zh-CN" w:bidi="ar"/>
        </w:rPr>
        <w:t>法律服务库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黑体" w:hAnsi="宋体" w:eastAsia="黑体" w:cs="黑体"/>
          <w:i w:val="0"/>
          <w:caps w:val="0"/>
          <w:color w:val="auto"/>
          <w:spacing w:val="0"/>
          <w:kern w:val="0"/>
          <w:sz w:val="32"/>
          <w:szCs w:val="32"/>
          <w:highlight w:val="none"/>
          <w:vertAlign w:val="baseline"/>
          <w:lang w:val="en-US" w:eastAsia="zh-CN" w:bidi="ar"/>
        </w:rPr>
        <w:t>二、建库单位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atLeast"/>
        <w:ind w:left="0" w:right="0" w:firstLine="640" w:firstLineChars="200"/>
        <w:jc w:val="left"/>
        <w:textAlignment w:val="baseline"/>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pPr>
      <w:r>
        <w:rPr>
          <w:rFonts w:hint="default" w:ascii="仿宋" w:hAnsi="仿宋" w:eastAsia="仿宋" w:cs="仿宋"/>
          <w:i w:val="0"/>
          <w:caps w:val="0"/>
          <w:color w:val="auto"/>
          <w:spacing w:val="0"/>
          <w:kern w:val="0"/>
          <w:sz w:val="32"/>
          <w:szCs w:val="32"/>
          <w:highlight w:val="none"/>
          <w:vertAlign w:val="baseline"/>
          <w:lang w:val="en-US" w:eastAsia="zh-CN" w:bidi="ar"/>
        </w:rPr>
        <w:t>广州</w:t>
      </w:r>
      <w:r>
        <w:rPr>
          <w:rFonts w:hint="eastAsia" w:ascii="仿宋" w:hAnsi="仿宋" w:eastAsia="仿宋" w:cs="仿宋"/>
          <w:i w:val="0"/>
          <w:caps w:val="0"/>
          <w:color w:val="auto"/>
          <w:spacing w:val="0"/>
          <w:kern w:val="0"/>
          <w:sz w:val="32"/>
          <w:szCs w:val="32"/>
          <w:highlight w:val="none"/>
          <w:vertAlign w:val="baseline"/>
          <w:lang w:val="en-US" w:eastAsia="zh-CN" w:bidi="ar"/>
        </w:rPr>
        <w:t>南沙资产经营集团</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黑体" w:hAnsi="宋体" w:eastAsia="黑体" w:cs="黑体"/>
          <w:i w:val="0"/>
          <w:caps w:val="0"/>
          <w:color w:val="auto"/>
          <w:spacing w:val="0"/>
          <w:kern w:val="0"/>
          <w:sz w:val="32"/>
          <w:szCs w:val="32"/>
          <w:highlight w:val="none"/>
          <w:vertAlign w:val="baseline"/>
          <w:lang w:val="en-US" w:eastAsia="zh-CN" w:bidi="ar"/>
        </w:rPr>
        <w:t>三、适用范围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i w:val="0"/>
          <w:caps w:val="0"/>
          <w:color w:val="auto"/>
          <w:spacing w:val="0"/>
          <w:kern w:val="0"/>
          <w:sz w:val="32"/>
          <w:szCs w:val="32"/>
          <w:highlight w:val="none"/>
          <w:vertAlign w:val="baseline"/>
          <w:lang w:val="en-US" w:eastAsia="zh-CN" w:bidi="ar"/>
        </w:rPr>
        <w:t>本</w:t>
      </w:r>
      <w:r>
        <w:rPr>
          <w:rFonts w:hint="eastAsia" w:ascii="仿宋" w:hAnsi="仿宋" w:eastAsia="仿宋" w:cs="仿宋"/>
          <w:i w:val="0"/>
          <w:caps w:val="0"/>
          <w:color w:val="auto"/>
          <w:spacing w:val="0"/>
          <w:kern w:val="0"/>
          <w:sz w:val="32"/>
          <w:szCs w:val="32"/>
          <w:highlight w:val="none"/>
          <w:vertAlign w:val="baseline"/>
          <w:lang w:val="en-US" w:eastAsia="zh-CN" w:bidi="ar"/>
        </w:rPr>
        <w:t>库</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适用于</w:t>
      </w:r>
      <w:r>
        <w:rPr>
          <w:rFonts w:hint="default" w:ascii="仿宋" w:hAnsi="仿宋" w:eastAsia="仿宋" w:cs="仿宋"/>
          <w:i w:val="0"/>
          <w:caps w:val="0"/>
          <w:color w:val="auto"/>
          <w:spacing w:val="0"/>
          <w:kern w:val="0"/>
          <w:sz w:val="32"/>
          <w:szCs w:val="32"/>
          <w:highlight w:val="none"/>
          <w:vertAlign w:val="baseline"/>
          <w:lang w:val="en-US" w:eastAsia="zh-CN" w:bidi="ar"/>
        </w:rPr>
        <w:t>广州</w:t>
      </w:r>
      <w:r>
        <w:rPr>
          <w:rFonts w:hint="eastAsia" w:ascii="仿宋" w:hAnsi="仿宋" w:eastAsia="仿宋" w:cs="仿宋"/>
          <w:i w:val="0"/>
          <w:caps w:val="0"/>
          <w:color w:val="auto"/>
          <w:spacing w:val="0"/>
          <w:kern w:val="0"/>
          <w:sz w:val="32"/>
          <w:szCs w:val="32"/>
          <w:highlight w:val="none"/>
          <w:vertAlign w:val="baseline"/>
          <w:lang w:val="en-US" w:eastAsia="zh-CN" w:bidi="ar"/>
        </w:rPr>
        <w:t>南沙资产经营集团</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有限公司及</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下</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属企业与法律</w:t>
      </w:r>
      <w:r>
        <w:rPr>
          <w:rFonts w:hint="default" w:ascii="仿宋" w:hAnsi="仿宋" w:eastAsia="仿宋" w:cs="仿宋"/>
          <w:i w:val="0"/>
          <w:caps w:val="0"/>
          <w:color w:val="auto"/>
          <w:spacing w:val="0"/>
          <w:kern w:val="0"/>
          <w:sz w:val="32"/>
          <w:szCs w:val="32"/>
          <w:highlight w:val="none"/>
          <w:vertAlign w:val="baseline"/>
          <w:lang w:val="en-US" w:eastAsia="zh-CN" w:bidi="ar"/>
        </w:rPr>
        <w:t>服务工作</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有关且采用非公开招标方式的采购项目。</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法律服务库建立后，</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具体</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项目服务采购</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活动由采购主办部门</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单位）在</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法律服务库</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中依规选取</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法律服务单位</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黑体" w:hAnsi="宋体" w:eastAsia="黑体" w:cs="黑体"/>
          <w:i w:val="0"/>
          <w:caps w:val="0"/>
          <w:color w:val="auto"/>
          <w:spacing w:val="0"/>
          <w:kern w:val="0"/>
          <w:sz w:val="32"/>
          <w:szCs w:val="32"/>
          <w:highlight w:val="none"/>
          <w:vertAlign w:val="baseline"/>
          <w:lang w:val="en-US" w:eastAsia="zh-CN" w:bidi="ar"/>
        </w:rPr>
        <w:t>四、法律服务库类别</w:t>
      </w:r>
    </w:p>
    <w:tbl>
      <w:tblPr>
        <w:tblStyle w:val="7"/>
        <w:tblpPr w:leftFromText="180" w:rightFromText="180" w:vertAnchor="text" w:horzAnchor="page" w:tblpX="1113" w:tblpY="637"/>
        <w:tblOverlap w:val="never"/>
        <w:tblW w:w="103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17"/>
        <w:gridCol w:w="3119"/>
        <w:gridCol w:w="6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8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right="0" w:firstLine="0" w:firstLineChars="0"/>
              <w:jc w:val="center"/>
              <w:textAlignment w:val="baseline"/>
              <w:outlineLvl w:val="9"/>
              <w:rPr>
                <w:color w:val="auto"/>
                <w:highlight w:val="none"/>
              </w:rPr>
            </w:pPr>
            <w:r>
              <w:rPr>
                <w:rFonts w:hint="default" w:ascii="仿宋_GB2312" w:hAnsi="微软雅黑" w:eastAsia="仿宋_GB2312" w:cs="仿宋_GB2312"/>
                <w:b/>
                <w:caps w:val="0"/>
                <w:color w:val="auto"/>
                <w:spacing w:val="0"/>
                <w:kern w:val="0"/>
                <w:sz w:val="28"/>
                <w:szCs w:val="28"/>
                <w:highlight w:val="none"/>
                <w:vertAlign w:val="baseline"/>
                <w:lang w:val="en-US" w:eastAsia="zh-CN" w:bidi="ar"/>
              </w:rPr>
              <w:t>序号</w:t>
            </w:r>
          </w:p>
        </w:tc>
        <w:tc>
          <w:tcPr>
            <w:tcW w:w="3119"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right="0" w:firstLine="0" w:firstLineChars="0"/>
              <w:jc w:val="center"/>
              <w:textAlignment w:val="baseline"/>
              <w:outlineLvl w:val="9"/>
              <w:rPr>
                <w:color w:val="auto"/>
                <w:highlight w:val="none"/>
              </w:rPr>
            </w:pPr>
            <w:r>
              <w:rPr>
                <w:rFonts w:hint="default" w:ascii="仿宋_GB2312" w:hAnsi="微软雅黑" w:eastAsia="仿宋_GB2312" w:cs="仿宋_GB2312"/>
                <w:b/>
                <w:caps w:val="0"/>
                <w:color w:val="auto"/>
                <w:spacing w:val="0"/>
                <w:kern w:val="0"/>
                <w:sz w:val="28"/>
                <w:szCs w:val="28"/>
                <w:highlight w:val="none"/>
                <w:vertAlign w:val="baseline"/>
                <w:lang w:val="en-US" w:eastAsia="zh-CN" w:bidi="ar"/>
              </w:rPr>
              <w:t>类别名称</w:t>
            </w:r>
          </w:p>
        </w:tc>
        <w:tc>
          <w:tcPr>
            <w:tcW w:w="6431"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right="0" w:firstLine="0" w:firstLineChars="0"/>
              <w:jc w:val="center"/>
              <w:textAlignment w:val="baseline"/>
              <w:outlineLvl w:val="9"/>
              <w:rPr>
                <w:color w:val="auto"/>
                <w:highlight w:val="none"/>
              </w:rPr>
            </w:pPr>
            <w:r>
              <w:rPr>
                <w:rFonts w:hint="default" w:ascii="仿宋_GB2312" w:hAnsi="微软雅黑" w:eastAsia="仿宋_GB2312" w:cs="仿宋_GB2312"/>
                <w:b/>
                <w:caps w:val="0"/>
                <w:color w:val="auto"/>
                <w:spacing w:val="0"/>
                <w:kern w:val="0"/>
                <w:sz w:val="28"/>
                <w:szCs w:val="28"/>
                <w:highlight w:val="none"/>
                <w:vertAlign w:val="baseline"/>
                <w:lang w:val="en-US" w:eastAsia="zh-CN" w:bidi="ar"/>
              </w:rPr>
              <w:t>主要适用范围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3" w:hRule="atLeast"/>
        </w:trPr>
        <w:tc>
          <w:tcPr>
            <w:tcW w:w="817"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atLeast"/>
              <w:ind w:left="0" w:right="0" w:firstLine="0" w:firstLineChars="0"/>
              <w:jc w:val="center"/>
              <w:textAlignment w:val="baseline"/>
              <w:outlineLvl w:val="9"/>
              <w:rPr>
                <w:color w:val="auto"/>
                <w:highlight w:val="none"/>
              </w:rPr>
            </w:pPr>
            <w:r>
              <w:rPr>
                <w:rFonts w:hint="default" w:ascii="仿宋_GB2312" w:hAnsi="微软雅黑" w:eastAsia="仿宋_GB2312" w:cs="仿宋_GB2312"/>
                <w:caps w:val="0"/>
                <w:color w:val="auto"/>
                <w:spacing w:val="0"/>
                <w:kern w:val="0"/>
                <w:sz w:val="28"/>
                <w:szCs w:val="28"/>
                <w:highlight w:val="none"/>
                <w:vertAlign w:val="baseline"/>
                <w:lang w:val="en-US" w:eastAsia="zh-CN" w:bidi="ar"/>
              </w:rPr>
              <w:t>1</w:t>
            </w:r>
          </w:p>
        </w:tc>
        <w:tc>
          <w:tcPr>
            <w:tcW w:w="311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atLeast"/>
              <w:ind w:left="0" w:right="0" w:firstLine="0" w:firstLineChars="0"/>
              <w:jc w:val="left"/>
              <w:textAlignment w:val="baseline"/>
              <w:outlineLvl w:val="9"/>
              <w:rPr>
                <w:rFonts w:hint="default"/>
                <w:color w:val="auto"/>
                <w:highlight w:val="none"/>
                <w:lang w:val="en-US"/>
              </w:rPr>
            </w:pPr>
            <w:r>
              <w:rPr>
                <w:rFonts w:hint="default" w:ascii="仿宋_GB2312" w:hAnsi="微软雅黑" w:eastAsia="仿宋_GB2312" w:cs="仿宋_GB2312"/>
                <w:caps w:val="0"/>
                <w:color w:val="auto"/>
                <w:spacing w:val="0"/>
                <w:kern w:val="0"/>
                <w:sz w:val="28"/>
                <w:szCs w:val="28"/>
                <w:highlight w:val="none"/>
                <w:vertAlign w:val="baseline"/>
                <w:lang w:val="en-US" w:eastAsia="zh-CN" w:bidi="ar"/>
              </w:rPr>
              <w:t>诉讼</w:t>
            </w:r>
            <w:r>
              <w:rPr>
                <w:rFonts w:hint="eastAsia" w:ascii="仿宋_GB2312" w:hAnsi="微软雅黑" w:eastAsia="仿宋_GB2312" w:cs="仿宋_GB2312"/>
                <w:caps w:val="0"/>
                <w:color w:val="auto"/>
                <w:spacing w:val="0"/>
                <w:kern w:val="0"/>
                <w:sz w:val="28"/>
                <w:szCs w:val="28"/>
                <w:highlight w:val="none"/>
                <w:vertAlign w:val="baseline"/>
                <w:lang w:val="en-US" w:eastAsia="zh-CN" w:bidi="ar"/>
              </w:rPr>
              <w:t>法律</w:t>
            </w:r>
            <w:r>
              <w:rPr>
                <w:rFonts w:hint="default" w:ascii="仿宋_GB2312" w:hAnsi="微软雅黑" w:eastAsia="仿宋_GB2312" w:cs="仿宋_GB2312"/>
                <w:caps w:val="0"/>
                <w:color w:val="auto"/>
                <w:spacing w:val="0"/>
                <w:kern w:val="0"/>
                <w:sz w:val="28"/>
                <w:szCs w:val="28"/>
                <w:highlight w:val="none"/>
                <w:vertAlign w:val="baseline"/>
                <w:lang w:val="en-US" w:eastAsia="zh-CN" w:bidi="ar"/>
              </w:rPr>
              <w:t>服务</w:t>
            </w:r>
            <w:r>
              <w:rPr>
                <w:rFonts w:hint="eastAsia" w:ascii="仿宋_GB2312" w:hAnsi="微软雅黑" w:eastAsia="仿宋_GB2312" w:cs="仿宋_GB2312"/>
                <w:caps w:val="0"/>
                <w:color w:val="auto"/>
                <w:spacing w:val="0"/>
                <w:kern w:val="0"/>
                <w:sz w:val="28"/>
                <w:szCs w:val="28"/>
                <w:highlight w:val="none"/>
                <w:vertAlign w:val="baseline"/>
                <w:lang w:val="en-US" w:eastAsia="zh-CN" w:bidi="ar"/>
              </w:rPr>
              <w:t>子库</w:t>
            </w:r>
          </w:p>
        </w:tc>
        <w:tc>
          <w:tcPr>
            <w:tcW w:w="643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atLeast"/>
              <w:ind w:left="0" w:right="0" w:firstLine="0" w:firstLineChars="0"/>
              <w:jc w:val="left"/>
              <w:textAlignment w:val="baseline"/>
              <w:outlineLvl w:val="9"/>
              <w:rPr>
                <w:color w:val="auto"/>
                <w:highlight w:val="none"/>
              </w:rPr>
            </w:pPr>
            <w:r>
              <w:rPr>
                <w:rFonts w:hint="default" w:ascii="仿宋_GB2312" w:hAnsi="微软雅黑" w:eastAsia="仿宋_GB2312" w:cs="仿宋_GB2312"/>
                <w:caps w:val="0"/>
                <w:color w:val="auto"/>
                <w:spacing w:val="0"/>
                <w:kern w:val="0"/>
                <w:sz w:val="28"/>
                <w:szCs w:val="28"/>
                <w:highlight w:val="none"/>
                <w:vertAlign w:val="baseline"/>
                <w:lang w:val="en-US" w:eastAsia="zh-CN" w:bidi="ar"/>
              </w:rPr>
              <w:t>诉讼或仲裁案件代理</w:t>
            </w:r>
            <w:r>
              <w:rPr>
                <w:rFonts w:hint="eastAsia" w:ascii="仿宋_GB2312" w:hAnsi="微软雅黑" w:eastAsia="仿宋_GB2312" w:cs="仿宋_GB2312"/>
                <w:caps w:val="0"/>
                <w:color w:val="auto"/>
                <w:spacing w:val="0"/>
                <w:kern w:val="0"/>
                <w:sz w:val="28"/>
                <w:szCs w:val="28"/>
                <w:highlight w:val="none"/>
                <w:vertAlign w:val="baseline"/>
                <w:lang w:val="en-US" w:eastAsia="zh-CN" w:bidi="ar"/>
              </w:rPr>
              <w:t>专项法律</w:t>
            </w:r>
            <w:r>
              <w:rPr>
                <w:rFonts w:hint="default" w:ascii="仿宋_GB2312" w:hAnsi="微软雅黑" w:eastAsia="仿宋_GB2312" w:cs="仿宋_GB2312"/>
                <w:caps w:val="0"/>
                <w:color w:val="auto"/>
                <w:spacing w:val="0"/>
                <w:kern w:val="0"/>
                <w:sz w:val="28"/>
                <w:szCs w:val="28"/>
                <w:highlight w:val="none"/>
                <w:vertAlign w:val="baseline"/>
                <w:lang w:val="en-US" w:eastAsia="zh-CN" w:bidi="ar"/>
              </w:rPr>
              <w:t>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817"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atLeast"/>
              <w:ind w:left="0" w:right="0" w:firstLine="0" w:firstLineChars="0"/>
              <w:jc w:val="center"/>
              <w:textAlignment w:val="baseline"/>
              <w:outlineLvl w:val="9"/>
              <w:rPr>
                <w:color w:val="auto"/>
                <w:highlight w:val="none"/>
              </w:rPr>
            </w:pPr>
            <w:r>
              <w:rPr>
                <w:rFonts w:hint="default" w:ascii="仿宋_GB2312" w:hAnsi="微软雅黑" w:eastAsia="仿宋_GB2312" w:cs="仿宋_GB2312"/>
                <w:caps w:val="0"/>
                <w:color w:val="auto"/>
                <w:spacing w:val="0"/>
                <w:kern w:val="0"/>
                <w:sz w:val="28"/>
                <w:szCs w:val="28"/>
                <w:highlight w:val="none"/>
                <w:vertAlign w:val="baseline"/>
                <w:lang w:val="en-US" w:eastAsia="zh-CN" w:bidi="ar"/>
              </w:rPr>
              <w:t>2</w:t>
            </w:r>
          </w:p>
        </w:tc>
        <w:tc>
          <w:tcPr>
            <w:tcW w:w="311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atLeast"/>
              <w:ind w:left="0" w:right="0" w:firstLine="0" w:firstLineChars="0"/>
              <w:jc w:val="left"/>
              <w:textAlignment w:val="baseline"/>
              <w:outlineLvl w:val="9"/>
              <w:rPr>
                <w:color w:val="auto"/>
                <w:highlight w:val="none"/>
              </w:rPr>
            </w:pPr>
            <w:r>
              <w:rPr>
                <w:rFonts w:hint="default" w:ascii="仿宋_GB2312" w:hAnsi="微软雅黑" w:eastAsia="仿宋_GB2312" w:cs="仿宋_GB2312"/>
                <w:caps w:val="0"/>
                <w:color w:val="auto"/>
                <w:spacing w:val="0"/>
                <w:kern w:val="0"/>
                <w:sz w:val="28"/>
                <w:szCs w:val="28"/>
                <w:highlight w:val="none"/>
                <w:vertAlign w:val="baseline"/>
                <w:lang w:val="en-US" w:eastAsia="zh-CN" w:bidi="ar"/>
              </w:rPr>
              <w:t>非诉</w:t>
            </w:r>
            <w:r>
              <w:rPr>
                <w:rFonts w:hint="eastAsia" w:ascii="仿宋_GB2312" w:hAnsi="微软雅黑" w:eastAsia="仿宋_GB2312" w:cs="仿宋_GB2312"/>
                <w:caps w:val="0"/>
                <w:color w:val="auto"/>
                <w:spacing w:val="0"/>
                <w:kern w:val="0"/>
                <w:sz w:val="28"/>
                <w:szCs w:val="28"/>
                <w:highlight w:val="none"/>
                <w:vertAlign w:val="baseline"/>
                <w:lang w:val="en-US" w:eastAsia="zh-CN" w:bidi="ar"/>
              </w:rPr>
              <w:t>法律</w:t>
            </w:r>
            <w:r>
              <w:rPr>
                <w:rFonts w:hint="default" w:ascii="仿宋_GB2312" w:hAnsi="微软雅黑" w:eastAsia="仿宋_GB2312" w:cs="仿宋_GB2312"/>
                <w:caps w:val="0"/>
                <w:color w:val="auto"/>
                <w:spacing w:val="0"/>
                <w:kern w:val="0"/>
                <w:sz w:val="28"/>
                <w:szCs w:val="28"/>
                <w:highlight w:val="none"/>
                <w:vertAlign w:val="baseline"/>
                <w:lang w:val="en-US" w:eastAsia="zh-CN" w:bidi="ar"/>
              </w:rPr>
              <w:t>服务</w:t>
            </w:r>
            <w:r>
              <w:rPr>
                <w:rFonts w:hint="eastAsia" w:ascii="仿宋_GB2312" w:hAnsi="微软雅黑" w:eastAsia="仿宋_GB2312" w:cs="仿宋_GB2312"/>
                <w:caps w:val="0"/>
                <w:color w:val="auto"/>
                <w:spacing w:val="0"/>
                <w:kern w:val="0"/>
                <w:sz w:val="28"/>
                <w:szCs w:val="28"/>
                <w:highlight w:val="none"/>
                <w:vertAlign w:val="baseline"/>
                <w:lang w:val="en-US" w:eastAsia="zh-CN" w:bidi="ar"/>
              </w:rPr>
              <w:t>子库</w:t>
            </w:r>
          </w:p>
        </w:tc>
        <w:tc>
          <w:tcPr>
            <w:tcW w:w="643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atLeast"/>
              <w:ind w:left="0" w:right="0" w:firstLine="0" w:firstLineChars="0"/>
              <w:jc w:val="left"/>
              <w:textAlignment w:val="baseline"/>
              <w:outlineLvl w:val="9"/>
              <w:rPr>
                <w:color w:val="auto"/>
                <w:highlight w:val="none"/>
              </w:rPr>
            </w:pPr>
            <w:r>
              <w:rPr>
                <w:rFonts w:hint="default" w:ascii="仿宋_GB2312" w:hAnsi="微软雅黑" w:eastAsia="仿宋_GB2312" w:cs="仿宋_GB2312"/>
                <w:caps w:val="0"/>
                <w:color w:val="auto"/>
                <w:spacing w:val="0"/>
                <w:kern w:val="0"/>
                <w:sz w:val="28"/>
                <w:szCs w:val="28"/>
                <w:highlight w:val="none"/>
                <w:vertAlign w:val="baseline"/>
                <w:lang w:val="en-US" w:eastAsia="zh-CN" w:bidi="ar"/>
              </w:rPr>
              <w:t>常年法律顾问</w:t>
            </w:r>
            <w:r>
              <w:rPr>
                <w:rFonts w:hint="eastAsia" w:ascii="仿宋_GB2312" w:hAnsi="微软雅黑" w:eastAsia="仿宋_GB2312" w:cs="仿宋_GB2312"/>
                <w:caps w:val="0"/>
                <w:color w:val="auto"/>
                <w:spacing w:val="0"/>
                <w:kern w:val="0"/>
                <w:sz w:val="28"/>
                <w:szCs w:val="28"/>
                <w:highlight w:val="none"/>
                <w:vertAlign w:val="baseline"/>
                <w:lang w:val="en-US" w:eastAsia="zh-CN" w:bidi="ar"/>
              </w:rPr>
              <w:t>及其他非诉类</w:t>
            </w:r>
            <w:r>
              <w:rPr>
                <w:rFonts w:hint="default" w:ascii="仿宋_GB2312" w:hAnsi="微软雅黑" w:eastAsia="仿宋_GB2312" w:cs="仿宋_GB2312"/>
                <w:caps w:val="0"/>
                <w:color w:val="auto"/>
                <w:spacing w:val="0"/>
                <w:kern w:val="0"/>
                <w:sz w:val="28"/>
                <w:szCs w:val="28"/>
                <w:highlight w:val="none"/>
                <w:vertAlign w:val="baseline"/>
                <w:lang w:val="en-US" w:eastAsia="zh-CN" w:bidi="ar"/>
              </w:rPr>
              <w:t>专项法律服务（包括但不限于法律尽职调查、法律风险分析、法律解决方案研究、</w:t>
            </w:r>
            <w:r>
              <w:rPr>
                <w:rFonts w:hint="eastAsia" w:ascii="仿宋_GB2312" w:hAnsi="微软雅黑" w:eastAsia="仿宋_GB2312" w:cs="仿宋_GB2312"/>
                <w:caps w:val="0"/>
                <w:color w:val="auto"/>
                <w:spacing w:val="0"/>
                <w:kern w:val="0"/>
                <w:sz w:val="28"/>
                <w:szCs w:val="28"/>
                <w:highlight w:val="none"/>
                <w:vertAlign w:val="baseline"/>
                <w:lang w:val="en-US" w:eastAsia="zh-CN" w:bidi="ar"/>
              </w:rPr>
              <w:t>商业谈判、</w:t>
            </w:r>
            <w:r>
              <w:rPr>
                <w:rFonts w:hint="default" w:ascii="仿宋_GB2312" w:hAnsi="微软雅黑" w:eastAsia="仿宋_GB2312" w:cs="仿宋_GB2312"/>
                <w:caps w:val="0"/>
                <w:color w:val="auto"/>
                <w:spacing w:val="0"/>
                <w:kern w:val="0"/>
                <w:sz w:val="28"/>
                <w:szCs w:val="28"/>
                <w:highlight w:val="none"/>
                <w:vertAlign w:val="baseline"/>
                <w:lang w:val="en-US" w:eastAsia="zh-CN" w:bidi="ar"/>
              </w:rPr>
              <w:t>债券发行、合规审查等）</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right="0" w:firstLine="0" w:firstLineChars="0"/>
        <w:jc w:val="left"/>
        <w:textAlignment w:val="baseline"/>
        <w:outlineLvl w:val="9"/>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i w:val="0"/>
          <w:caps w:val="0"/>
          <w:color w:val="auto"/>
          <w:spacing w:val="0"/>
          <w:kern w:val="0"/>
          <w:sz w:val="32"/>
          <w:szCs w:val="32"/>
          <w:highlight w:val="none"/>
          <w:vertAlign w:val="baseline"/>
          <w:lang w:val="en-US" w:eastAsia="zh-CN" w:bidi="ar"/>
        </w:rPr>
        <w:t>注：同一律所可以选择报名参加其中一个类别，或者两个类别均参加</w:t>
      </w:r>
      <w:r>
        <w:rPr>
          <w:rFonts w:hint="eastAsia" w:ascii="仿宋" w:hAnsi="仿宋" w:eastAsia="仿宋" w:cs="仿宋"/>
          <w:i w:val="0"/>
          <w:caps w:val="0"/>
          <w:color w:val="auto"/>
          <w:spacing w:val="0"/>
          <w:kern w:val="0"/>
          <w:sz w:val="32"/>
          <w:szCs w:val="32"/>
          <w:highlight w:val="none"/>
          <w:vertAlign w:val="baseline"/>
          <w:lang w:val="en-US" w:eastAsia="zh-CN" w:bidi="ar"/>
        </w:rPr>
        <w:t>，两个类别子库相对独立，互不影响。</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leftChars="0" w:right="0" w:firstLine="640" w:firstLineChars="200"/>
        <w:jc w:val="left"/>
        <w:textAlignment w:val="baseline"/>
        <w:rPr>
          <w:rFonts w:hint="eastAsia" w:ascii="黑体" w:hAnsi="宋体" w:eastAsia="黑体" w:cs="黑体"/>
          <w:i w:val="0"/>
          <w:caps w:val="0"/>
          <w:color w:val="auto"/>
          <w:spacing w:val="0"/>
          <w:kern w:val="0"/>
          <w:sz w:val="32"/>
          <w:szCs w:val="32"/>
          <w:highlight w:val="none"/>
          <w:vertAlign w:val="baseline"/>
          <w:lang w:val="en-US" w:eastAsia="zh-CN" w:bidi="ar"/>
        </w:rPr>
      </w:pPr>
      <w:r>
        <w:rPr>
          <w:rFonts w:hint="default" w:ascii="黑体" w:hAnsi="宋体" w:eastAsia="黑体" w:cs="黑体"/>
          <w:i w:val="0"/>
          <w:caps w:val="0"/>
          <w:color w:val="auto"/>
          <w:spacing w:val="0"/>
          <w:kern w:val="0"/>
          <w:sz w:val="32"/>
          <w:szCs w:val="32"/>
          <w:highlight w:val="none"/>
          <w:vertAlign w:val="baseline"/>
          <w:lang w:val="en-US" w:eastAsia="zh-CN" w:bidi="ar"/>
        </w:rPr>
        <w:t>评审</w:t>
      </w:r>
      <w:r>
        <w:rPr>
          <w:rFonts w:hint="eastAsia" w:ascii="黑体" w:hAnsi="宋体" w:eastAsia="黑体" w:cs="黑体"/>
          <w:i w:val="0"/>
          <w:caps w:val="0"/>
          <w:color w:val="auto"/>
          <w:spacing w:val="0"/>
          <w:kern w:val="0"/>
          <w:sz w:val="32"/>
          <w:szCs w:val="32"/>
          <w:highlight w:val="none"/>
          <w:vertAlign w:val="baseline"/>
          <w:lang w:val="en-US" w:eastAsia="zh-CN" w:bidi="ar"/>
        </w:rPr>
        <w:t>要求</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3" w:firstLineChars="200"/>
        <w:jc w:val="left"/>
        <w:textAlignment w:val="baseline"/>
        <w:rPr>
          <w:rFonts w:hint="default" w:ascii="仿宋" w:hAnsi="仿宋" w:eastAsia="仿宋" w:cs="仿宋"/>
          <w:b/>
          <w:i w:val="0"/>
          <w:caps w:val="0"/>
          <w:color w:val="auto"/>
          <w:spacing w:val="0"/>
          <w:kern w:val="0"/>
          <w:sz w:val="32"/>
          <w:szCs w:val="32"/>
          <w:highlight w:val="none"/>
          <w:vertAlign w:val="baseline"/>
          <w:lang w:val="en-US" w:eastAsia="zh-CN" w:bidi="ar"/>
        </w:rPr>
      </w:pPr>
      <w:r>
        <w:rPr>
          <w:rFonts w:hint="default" w:ascii="仿宋" w:hAnsi="仿宋" w:eastAsia="仿宋" w:cs="仿宋"/>
          <w:b/>
          <w:i w:val="0"/>
          <w:caps w:val="0"/>
          <w:color w:val="auto"/>
          <w:spacing w:val="0"/>
          <w:kern w:val="0"/>
          <w:sz w:val="32"/>
          <w:szCs w:val="32"/>
          <w:highlight w:val="none"/>
          <w:vertAlign w:val="baseline"/>
          <w:lang w:val="en-US" w:eastAsia="zh-CN" w:bidi="ar"/>
        </w:rPr>
        <w:t>资格审查</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i w:val="0"/>
          <w:caps w:val="0"/>
          <w:color w:val="auto"/>
          <w:spacing w:val="0"/>
          <w:kern w:val="0"/>
          <w:sz w:val="32"/>
          <w:szCs w:val="32"/>
          <w:highlight w:val="none"/>
          <w:vertAlign w:val="baseline"/>
          <w:lang w:val="en-US" w:eastAsia="zh-CN" w:bidi="ar"/>
        </w:rPr>
        <w:t>所有报名参加入库的律所需要提交</w:t>
      </w:r>
      <w:r>
        <w:rPr>
          <w:rFonts w:hint="eastAsia" w:ascii="仿宋" w:hAnsi="仿宋" w:eastAsia="仿宋" w:cs="仿宋"/>
          <w:i w:val="0"/>
          <w:caps w:val="0"/>
          <w:color w:val="auto"/>
          <w:spacing w:val="0"/>
          <w:kern w:val="0"/>
          <w:sz w:val="32"/>
          <w:szCs w:val="32"/>
          <w:highlight w:val="none"/>
          <w:vertAlign w:val="baseline"/>
          <w:lang w:val="en-US" w:eastAsia="zh-CN" w:bidi="ar"/>
        </w:rPr>
        <w:t>以下</w:t>
      </w:r>
      <w:r>
        <w:rPr>
          <w:rFonts w:hint="default" w:ascii="仿宋" w:hAnsi="仿宋" w:eastAsia="仿宋" w:cs="仿宋"/>
          <w:i w:val="0"/>
          <w:caps w:val="0"/>
          <w:color w:val="auto"/>
          <w:spacing w:val="0"/>
          <w:kern w:val="0"/>
          <w:sz w:val="32"/>
          <w:szCs w:val="32"/>
          <w:highlight w:val="none"/>
          <w:vertAlign w:val="baseline"/>
          <w:lang w:val="en-US" w:eastAsia="zh-CN" w:bidi="ar"/>
        </w:rPr>
        <w:t>资格审查资料。</w:t>
      </w:r>
    </w:p>
    <w:tbl>
      <w:tblPr>
        <w:tblStyle w:val="7"/>
        <w:tblpPr w:leftFromText="180" w:rightFromText="180" w:vertAnchor="text" w:horzAnchor="page" w:tblpX="1194" w:tblpY="1224"/>
        <w:tblOverlap w:val="never"/>
        <w:tblW w:w="100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81"/>
        <w:gridCol w:w="1337"/>
        <w:gridCol w:w="6758"/>
        <w:gridCol w:w="1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4" w:hRule="atLeast"/>
        </w:trPr>
        <w:tc>
          <w:tcPr>
            <w:tcW w:w="78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rFonts w:hint="eastAsia" w:eastAsiaTheme="minorEastAsia"/>
                <w:color w:val="auto"/>
                <w:highlight w:val="none"/>
                <w:lang w:val="en-US" w:eastAsia="zh-CN"/>
              </w:rPr>
            </w:pPr>
            <w:r>
              <w:rPr>
                <w:rFonts w:hint="eastAsia" w:ascii="仿宋" w:hAnsi="仿宋" w:eastAsia="仿宋" w:cs="仿宋"/>
                <w:b/>
                <w:color w:val="auto"/>
                <w:kern w:val="0"/>
                <w:sz w:val="24"/>
                <w:szCs w:val="24"/>
                <w:highlight w:val="none"/>
                <w:vertAlign w:val="baseline"/>
                <w:lang w:val="en-US" w:eastAsia="zh-CN" w:bidi="ar"/>
              </w:rPr>
              <w:t>序号</w:t>
            </w:r>
          </w:p>
        </w:tc>
        <w:tc>
          <w:tcPr>
            <w:tcW w:w="1337"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default" w:ascii="仿宋" w:hAnsi="仿宋" w:eastAsia="仿宋" w:cs="仿宋"/>
                <w:b/>
                <w:color w:val="auto"/>
                <w:kern w:val="0"/>
                <w:sz w:val="24"/>
                <w:szCs w:val="24"/>
                <w:highlight w:val="none"/>
                <w:vertAlign w:val="baseline"/>
                <w:lang w:val="en-US" w:eastAsia="zh-CN" w:bidi="ar"/>
              </w:rPr>
              <w:t>审查项目</w:t>
            </w:r>
          </w:p>
        </w:tc>
        <w:tc>
          <w:tcPr>
            <w:tcW w:w="6758"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default" w:ascii="仿宋" w:hAnsi="仿宋" w:eastAsia="仿宋" w:cs="仿宋"/>
                <w:b/>
                <w:color w:val="auto"/>
                <w:kern w:val="0"/>
                <w:sz w:val="24"/>
                <w:szCs w:val="24"/>
                <w:highlight w:val="none"/>
                <w:vertAlign w:val="baseline"/>
                <w:lang w:val="en-US" w:eastAsia="zh-CN" w:bidi="ar"/>
              </w:rPr>
              <w:t>须提交的审查资料</w:t>
            </w:r>
          </w:p>
        </w:tc>
        <w:tc>
          <w:tcPr>
            <w:tcW w:w="1219"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default" w:ascii="仿宋" w:hAnsi="仿宋" w:eastAsia="仿宋" w:cs="仿宋"/>
                <w:b/>
                <w:color w:val="auto"/>
                <w:kern w:val="0"/>
                <w:sz w:val="24"/>
                <w:szCs w:val="24"/>
                <w:highlight w:val="none"/>
                <w:vertAlign w:val="baseline"/>
                <w:lang w:val="en-US" w:eastAsia="zh-CN" w:bidi="ar"/>
              </w:rPr>
              <w:t>审查结果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1" w:hRule="atLeast"/>
        </w:trPr>
        <w:tc>
          <w:tcPr>
            <w:tcW w:w="78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1</w:t>
            </w:r>
          </w:p>
        </w:tc>
        <w:tc>
          <w:tcPr>
            <w:tcW w:w="133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入库申请书</w:t>
            </w:r>
          </w:p>
        </w:tc>
        <w:tc>
          <w:tcPr>
            <w:tcW w:w="675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原件并加盖公章。其中的律所介绍和业务介绍，内容包括律所基本情况、团队实力、业务擅长领域及服务客户等。</w:t>
            </w:r>
          </w:p>
        </w:tc>
        <w:tc>
          <w:tcPr>
            <w:tcW w:w="121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left"/>
              <w:textAlignment w:val="baseline"/>
              <w:outlineLvl w:val="9"/>
              <w:rPr>
                <w:color w:val="auto"/>
                <w:highlight w:val="none"/>
              </w:rPr>
            </w:pPr>
            <w:r>
              <w:rPr>
                <w:rFonts w:hint="default" w:ascii="仿宋_GB2312" w:eastAsia="仿宋_GB2312" w:cs="仿宋_GB2312" w:hAnsiTheme="minorHAnsi"/>
                <w:color w:val="auto"/>
                <w:kern w:val="0"/>
                <w:sz w:val="24"/>
                <w:szCs w:val="24"/>
                <w:highlight w:val="none"/>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1" w:hRule="atLeast"/>
        </w:trPr>
        <w:tc>
          <w:tcPr>
            <w:tcW w:w="78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2</w:t>
            </w:r>
          </w:p>
        </w:tc>
        <w:tc>
          <w:tcPr>
            <w:tcW w:w="133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律所执业</w:t>
            </w:r>
            <w:r>
              <w:rPr>
                <w:rFonts w:hint="eastAsia" w:ascii="仿宋" w:hAnsi="仿宋" w:eastAsia="仿宋" w:cs="仿宋"/>
                <w:color w:val="auto"/>
                <w:kern w:val="0"/>
                <w:sz w:val="24"/>
                <w:szCs w:val="24"/>
                <w:highlight w:val="none"/>
                <w:vertAlign w:val="baseline"/>
                <w:lang w:val="en-US" w:eastAsia="zh-CN" w:bidi="ar"/>
              </w:rPr>
              <w:t>许</w:t>
            </w:r>
            <w:r>
              <w:rPr>
                <w:rFonts w:hint="default" w:ascii="仿宋" w:hAnsi="仿宋" w:eastAsia="仿宋" w:cs="仿宋"/>
                <w:color w:val="auto"/>
                <w:kern w:val="0"/>
                <w:sz w:val="24"/>
                <w:szCs w:val="24"/>
                <w:highlight w:val="none"/>
                <w:vertAlign w:val="baseline"/>
                <w:lang w:val="en-US" w:eastAsia="zh-CN" w:bidi="ar"/>
              </w:rPr>
              <w:t>可证</w:t>
            </w:r>
          </w:p>
        </w:tc>
        <w:tc>
          <w:tcPr>
            <w:tcW w:w="675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经有效年审，复印件加盖公章。</w:t>
            </w:r>
          </w:p>
        </w:tc>
        <w:tc>
          <w:tcPr>
            <w:tcW w:w="121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left"/>
              <w:textAlignment w:val="baseline"/>
              <w:outlineLvl w:val="9"/>
              <w:rPr>
                <w:color w:val="auto"/>
                <w:highlight w:val="none"/>
              </w:rPr>
            </w:pPr>
            <w:r>
              <w:rPr>
                <w:rFonts w:hint="default" w:ascii="仿宋_GB2312" w:eastAsia="仿宋_GB2312" w:cs="仿宋_GB2312" w:hAnsiTheme="minorHAnsi"/>
                <w:color w:val="auto"/>
                <w:kern w:val="0"/>
                <w:sz w:val="24"/>
                <w:szCs w:val="24"/>
                <w:highlight w:val="none"/>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1" w:hRule="atLeast"/>
        </w:trPr>
        <w:tc>
          <w:tcPr>
            <w:tcW w:w="78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3</w:t>
            </w:r>
          </w:p>
        </w:tc>
        <w:tc>
          <w:tcPr>
            <w:tcW w:w="133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固定经营场所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证明材料</w:t>
            </w:r>
          </w:p>
        </w:tc>
        <w:tc>
          <w:tcPr>
            <w:tcW w:w="675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经营场所产权证书或租赁协议，复印件加盖公章。</w:t>
            </w:r>
          </w:p>
        </w:tc>
        <w:tc>
          <w:tcPr>
            <w:tcW w:w="121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left"/>
              <w:textAlignment w:val="baseline"/>
              <w:outlineLvl w:val="9"/>
              <w:rPr>
                <w:color w:val="auto"/>
                <w:highlight w:val="none"/>
              </w:rPr>
            </w:pPr>
            <w:r>
              <w:rPr>
                <w:rFonts w:hint="default" w:ascii="仿宋_GB2312" w:eastAsia="仿宋_GB2312" w:cs="仿宋_GB2312" w:hAnsiTheme="minorHAnsi"/>
                <w:color w:val="auto"/>
                <w:kern w:val="0"/>
                <w:sz w:val="24"/>
                <w:szCs w:val="24"/>
                <w:highlight w:val="none"/>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1" w:hRule="atLeast"/>
        </w:trPr>
        <w:tc>
          <w:tcPr>
            <w:tcW w:w="78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eastAsia" w:ascii="仿宋" w:hAnsi="仿宋" w:eastAsia="仿宋" w:cs="仿宋"/>
                <w:color w:val="auto"/>
                <w:kern w:val="0"/>
                <w:sz w:val="24"/>
                <w:szCs w:val="24"/>
                <w:highlight w:val="none"/>
                <w:vertAlign w:val="baseline"/>
                <w:lang w:val="en-US" w:eastAsia="zh-CN" w:bidi="ar"/>
              </w:rPr>
              <w:t>4</w:t>
            </w:r>
          </w:p>
        </w:tc>
        <w:tc>
          <w:tcPr>
            <w:tcW w:w="133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tLeast"/>
              <w:ind w:left="0" w:right="0" w:firstLine="0" w:firstLineChars="0"/>
              <w:jc w:val="left"/>
              <w:textAlignment w:val="baseline"/>
              <w:outlineLvl w:val="9"/>
              <w:rPr>
                <w:rFonts w:ascii="仿宋" w:hAnsi="仿宋" w:eastAsia="仿宋" w:cs="仿宋"/>
                <w:color w:val="auto"/>
                <w:kern w:val="0"/>
                <w:sz w:val="24"/>
                <w:highlight w:val="none"/>
                <w:lang w:bidi="ar"/>
              </w:rPr>
            </w:pPr>
            <w:r>
              <w:rPr>
                <w:rFonts w:hint="default" w:ascii="仿宋" w:hAnsi="仿宋" w:eastAsia="仿宋" w:cs="仿宋"/>
                <w:color w:val="auto"/>
                <w:kern w:val="0"/>
                <w:sz w:val="24"/>
                <w:szCs w:val="24"/>
                <w:highlight w:val="none"/>
                <w:vertAlign w:val="baseline"/>
                <w:lang w:val="en-US" w:eastAsia="zh-CN" w:bidi="ar"/>
              </w:rPr>
              <w:t>业绩经验</w:t>
            </w:r>
            <w:r>
              <w:rPr>
                <w:rFonts w:hint="eastAsia" w:ascii="仿宋" w:hAnsi="仿宋" w:eastAsia="仿宋" w:cs="仿宋"/>
                <w:color w:val="auto"/>
                <w:kern w:val="0"/>
                <w:sz w:val="24"/>
                <w:szCs w:val="24"/>
                <w:highlight w:val="none"/>
                <w:vertAlign w:val="baseline"/>
                <w:lang w:val="en-US" w:eastAsia="zh-CN" w:bidi="ar"/>
              </w:rPr>
              <w:t>及证明材料</w:t>
            </w:r>
          </w:p>
        </w:tc>
        <w:tc>
          <w:tcPr>
            <w:tcW w:w="675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tLeast"/>
              <w:ind w:left="0" w:right="0" w:firstLine="0" w:firstLineChars="0"/>
              <w:jc w:val="left"/>
              <w:textAlignment w:val="baseline"/>
              <w:outlineLvl w:val="9"/>
              <w:rPr>
                <w:rFonts w:hint="default" w:ascii="仿宋" w:hAnsi="仿宋" w:eastAsia="仿宋" w:cs="仿宋"/>
                <w:color w:val="auto"/>
                <w:kern w:val="0"/>
                <w:sz w:val="24"/>
                <w:highlight w:val="none"/>
                <w:lang w:val="en-US" w:eastAsia="zh-CN" w:bidi="ar"/>
              </w:rPr>
            </w:pPr>
            <w:r>
              <w:rPr>
                <w:rFonts w:hint="default" w:ascii="仿宋" w:hAnsi="仿宋" w:eastAsia="仿宋" w:cs="仿宋"/>
                <w:color w:val="auto"/>
                <w:kern w:val="0"/>
                <w:sz w:val="24"/>
                <w:highlight w:val="none"/>
                <w:lang w:val="en-US" w:eastAsia="zh-CN" w:bidi="ar"/>
              </w:rPr>
              <w:t>律所及服务团队的专业技术能力、经验、业务专长的自我</w:t>
            </w:r>
            <w:r>
              <w:rPr>
                <w:rFonts w:hint="eastAsia" w:ascii="仿宋" w:hAnsi="仿宋" w:eastAsia="仿宋" w:cs="仿宋"/>
                <w:color w:val="auto"/>
                <w:kern w:val="0"/>
                <w:sz w:val="24"/>
                <w:highlight w:val="none"/>
                <w:lang w:val="en-US" w:eastAsia="zh-CN" w:bidi="ar"/>
              </w:rPr>
              <w:t>介绍</w:t>
            </w:r>
            <w:r>
              <w:rPr>
                <w:rFonts w:hint="default" w:ascii="仿宋" w:hAnsi="仿宋" w:eastAsia="仿宋" w:cs="仿宋"/>
                <w:color w:val="auto"/>
                <w:kern w:val="0"/>
                <w:sz w:val="24"/>
                <w:highlight w:val="none"/>
                <w:lang w:val="en-US" w:eastAsia="zh-CN" w:bidi="ar"/>
              </w:rPr>
              <w:t>文件</w:t>
            </w:r>
            <w:r>
              <w:rPr>
                <w:rFonts w:hint="eastAsia" w:ascii="仿宋" w:hAnsi="仿宋" w:eastAsia="仿宋" w:cs="仿宋"/>
                <w:color w:val="auto"/>
                <w:kern w:val="0"/>
                <w:sz w:val="24"/>
                <w:highlight w:val="none"/>
                <w:lang w:val="en-US" w:eastAsia="zh-CN" w:bidi="ar"/>
              </w:rPr>
              <w:t>及证明文件。</w:t>
            </w:r>
          </w:p>
        </w:tc>
        <w:tc>
          <w:tcPr>
            <w:tcW w:w="121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left"/>
              <w:textAlignment w:val="baseline"/>
              <w:outlineLvl w:val="9"/>
              <w:rPr>
                <w:color w:val="auto"/>
                <w:highlight w:val="none"/>
              </w:rPr>
            </w:pPr>
            <w:r>
              <w:rPr>
                <w:rFonts w:hint="default" w:ascii="仿宋_GB2312" w:eastAsia="仿宋_GB2312" w:cs="仿宋_GB2312" w:hAnsiTheme="minorHAnsi"/>
                <w:color w:val="auto"/>
                <w:kern w:val="0"/>
                <w:sz w:val="24"/>
                <w:szCs w:val="24"/>
                <w:highlight w:val="none"/>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1" w:hRule="atLeast"/>
        </w:trPr>
        <w:tc>
          <w:tcPr>
            <w:tcW w:w="78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eastAsia" w:ascii="仿宋" w:hAnsi="仿宋" w:eastAsia="仿宋" w:cs="仿宋"/>
                <w:color w:val="auto"/>
                <w:kern w:val="0"/>
                <w:sz w:val="24"/>
                <w:szCs w:val="24"/>
                <w:highlight w:val="none"/>
                <w:vertAlign w:val="baseline"/>
                <w:lang w:val="en-US" w:eastAsia="zh-CN" w:bidi="ar"/>
              </w:rPr>
              <w:t>5</w:t>
            </w:r>
          </w:p>
        </w:tc>
        <w:tc>
          <w:tcPr>
            <w:tcW w:w="133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tLeast"/>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律所信誉</w:t>
            </w:r>
          </w:p>
        </w:tc>
        <w:tc>
          <w:tcPr>
            <w:tcW w:w="675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tLeast"/>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具有良好的商业信誉</w:t>
            </w:r>
            <w:r>
              <w:rPr>
                <w:rFonts w:hint="eastAsia" w:ascii="仿宋" w:hAnsi="仿宋" w:eastAsia="仿宋" w:cs="仿宋"/>
                <w:color w:val="auto"/>
                <w:kern w:val="0"/>
                <w:sz w:val="24"/>
                <w:szCs w:val="24"/>
                <w:highlight w:val="none"/>
                <w:vertAlign w:val="baseline"/>
                <w:lang w:val="en-US" w:eastAsia="zh-CN" w:bidi="ar"/>
              </w:rPr>
              <w:t>和财务能力</w:t>
            </w:r>
            <w:r>
              <w:rPr>
                <w:rFonts w:hint="default" w:ascii="仿宋" w:hAnsi="仿宋" w:eastAsia="仿宋" w:cs="仿宋"/>
                <w:color w:val="auto"/>
                <w:kern w:val="0"/>
                <w:sz w:val="24"/>
                <w:szCs w:val="24"/>
                <w:highlight w:val="none"/>
                <w:vertAlign w:val="baseline"/>
                <w:lang w:val="en-US" w:eastAsia="zh-CN" w:bidi="ar"/>
              </w:rPr>
              <w:t>：（1）提供行业协会证明：不存在法律、行政法规规定的限制投标情形</w:t>
            </w:r>
            <w:r>
              <w:rPr>
                <w:rFonts w:hint="eastAsia" w:ascii="仿宋" w:hAnsi="仿宋" w:eastAsia="仿宋" w:cs="仿宋"/>
                <w:color w:val="auto"/>
                <w:kern w:val="0"/>
                <w:sz w:val="24"/>
                <w:szCs w:val="24"/>
                <w:highlight w:val="none"/>
                <w:vertAlign w:val="baseli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tLeast"/>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（2）2020年依法缴纳税收的相关证明材料。</w:t>
            </w:r>
          </w:p>
        </w:tc>
        <w:tc>
          <w:tcPr>
            <w:tcW w:w="121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left"/>
              <w:textAlignment w:val="baseline"/>
              <w:outlineLvl w:val="9"/>
              <w:rPr>
                <w:color w:val="auto"/>
                <w:highlight w:val="none"/>
              </w:rPr>
            </w:pPr>
            <w:r>
              <w:rPr>
                <w:rFonts w:hint="default" w:ascii="仿宋_GB2312" w:eastAsia="仿宋_GB2312" w:cs="仿宋_GB2312" w:hAnsiTheme="minorHAnsi"/>
                <w:color w:val="auto"/>
                <w:kern w:val="0"/>
                <w:sz w:val="24"/>
                <w:szCs w:val="24"/>
                <w:highlight w:val="none"/>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1" w:hRule="atLeast"/>
        </w:trPr>
        <w:tc>
          <w:tcPr>
            <w:tcW w:w="78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eastAsia" w:ascii="仿宋" w:hAnsi="仿宋" w:eastAsia="仿宋" w:cs="仿宋"/>
                <w:color w:val="auto"/>
                <w:kern w:val="0"/>
                <w:sz w:val="24"/>
                <w:szCs w:val="24"/>
                <w:highlight w:val="none"/>
                <w:vertAlign w:val="baseline"/>
                <w:lang w:val="en-US" w:eastAsia="zh-CN" w:bidi="ar"/>
              </w:rPr>
              <w:t>6</w:t>
            </w:r>
          </w:p>
        </w:tc>
        <w:tc>
          <w:tcPr>
            <w:tcW w:w="133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rFonts w:hint="default"/>
                <w:color w:val="auto"/>
                <w:highlight w:val="none"/>
                <w:lang w:val="en-US"/>
              </w:rPr>
            </w:pPr>
            <w:r>
              <w:rPr>
                <w:rFonts w:hint="default" w:ascii="仿宋" w:hAnsi="仿宋" w:eastAsia="仿宋" w:cs="仿宋"/>
                <w:color w:val="auto"/>
                <w:kern w:val="0"/>
                <w:sz w:val="24"/>
                <w:szCs w:val="24"/>
                <w:highlight w:val="none"/>
                <w:vertAlign w:val="baseline"/>
                <w:lang w:val="en-US" w:eastAsia="zh-CN" w:bidi="ar"/>
              </w:rPr>
              <w:t>入库申请声明</w:t>
            </w:r>
            <w:r>
              <w:rPr>
                <w:rFonts w:hint="eastAsia" w:ascii="仿宋" w:hAnsi="仿宋" w:eastAsia="仿宋" w:cs="仿宋"/>
                <w:color w:val="auto"/>
                <w:kern w:val="0"/>
                <w:sz w:val="24"/>
                <w:szCs w:val="24"/>
                <w:highlight w:val="none"/>
                <w:vertAlign w:val="baseline"/>
                <w:lang w:val="en-US" w:eastAsia="zh-CN" w:bidi="ar"/>
              </w:rPr>
              <w:t>承诺</w:t>
            </w:r>
          </w:p>
        </w:tc>
        <w:tc>
          <w:tcPr>
            <w:tcW w:w="675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提供原件并加盖公章。</w:t>
            </w:r>
          </w:p>
        </w:tc>
        <w:tc>
          <w:tcPr>
            <w:tcW w:w="121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left"/>
              <w:textAlignment w:val="baseline"/>
              <w:outlineLvl w:val="9"/>
              <w:rPr>
                <w:color w:val="auto"/>
                <w:highlight w:val="none"/>
              </w:rPr>
            </w:pPr>
            <w:r>
              <w:rPr>
                <w:rFonts w:hint="default" w:ascii="仿宋_GB2312" w:eastAsia="仿宋_GB2312" w:cs="仿宋_GB2312" w:hAnsiTheme="minorHAnsi"/>
                <w:color w:val="auto"/>
                <w:kern w:val="0"/>
                <w:sz w:val="24"/>
                <w:szCs w:val="24"/>
                <w:highlight w:val="none"/>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1" w:hRule="atLeast"/>
        </w:trPr>
        <w:tc>
          <w:tcPr>
            <w:tcW w:w="78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leftChars="0" w:right="0" w:rightChars="0" w:firstLine="0" w:firstLineChars="0"/>
              <w:jc w:val="center"/>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7</w:t>
            </w:r>
          </w:p>
        </w:tc>
        <w:tc>
          <w:tcPr>
            <w:tcW w:w="133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leftChars="0" w:right="0" w:rightChars="0" w:firstLine="0" w:firstLineChars="0"/>
              <w:jc w:val="center"/>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default" w:ascii="仿宋" w:hAnsi="仿宋" w:eastAsia="仿宋" w:cs="仿宋"/>
                <w:color w:val="auto"/>
                <w:kern w:val="0"/>
                <w:sz w:val="24"/>
                <w:szCs w:val="24"/>
                <w:highlight w:val="none"/>
                <w:vertAlign w:val="baseline"/>
                <w:lang w:val="en-US" w:eastAsia="zh-CN" w:bidi="ar"/>
              </w:rPr>
              <w:t>律师团队成员介绍</w:t>
            </w:r>
          </w:p>
        </w:tc>
        <w:tc>
          <w:tcPr>
            <w:tcW w:w="675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leftChars="0" w:right="0" w:rightChars="0" w:firstLine="0" w:firstLineChars="0"/>
              <w:jc w:val="left"/>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default" w:ascii="仿宋" w:hAnsi="仿宋" w:eastAsia="仿宋" w:cs="仿宋"/>
                <w:color w:val="auto"/>
                <w:kern w:val="0"/>
                <w:sz w:val="24"/>
                <w:szCs w:val="24"/>
                <w:highlight w:val="none"/>
                <w:vertAlign w:val="baseline"/>
                <w:lang w:val="en-US" w:eastAsia="zh-CN" w:bidi="ar"/>
              </w:rPr>
              <w:t>律师执业证复印件加盖公章、擅长专业领域、部分成功案例、荣誉等。</w:t>
            </w:r>
          </w:p>
        </w:tc>
        <w:tc>
          <w:tcPr>
            <w:tcW w:w="121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leftChars="0" w:right="0" w:rightChars="0" w:firstLine="0" w:firstLineChars="0"/>
              <w:jc w:val="left"/>
              <w:textAlignment w:val="baseline"/>
              <w:outlineLvl w:val="9"/>
              <w:rPr>
                <w:rFonts w:hint="default" w:ascii="仿宋_GB2312" w:eastAsia="仿宋_GB2312" w:cs="仿宋_GB2312" w:hAnsiTheme="minorHAnsi"/>
                <w:color w:val="auto"/>
                <w:kern w:val="0"/>
                <w:sz w:val="24"/>
                <w:szCs w:val="24"/>
                <w:highlight w:val="none"/>
                <w:vertAlign w:val="baseline"/>
                <w:lang w:val="en-US" w:eastAsia="zh-CN" w:bidi="ar"/>
              </w:rPr>
            </w:pPr>
            <w:r>
              <w:rPr>
                <w:rFonts w:hint="default" w:ascii="仿宋_GB2312" w:eastAsia="仿宋_GB2312" w:cs="仿宋_GB2312" w:hAnsiTheme="minorHAnsi"/>
                <w:color w:val="auto"/>
                <w:kern w:val="0"/>
                <w:sz w:val="24"/>
                <w:szCs w:val="24"/>
                <w:highlight w:val="none"/>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1" w:hRule="atLeast"/>
        </w:trPr>
        <w:tc>
          <w:tcPr>
            <w:tcW w:w="78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8</w:t>
            </w:r>
          </w:p>
        </w:tc>
        <w:tc>
          <w:tcPr>
            <w:tcW w:w="133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eastAsia" w:ascii="仿宋" w:hAnsi="仿宋" w:eastAsia="仿宋" w:cs="仿宋"/>
                <w:color w:val="auto"/>
                <w:kern w:val="0"/>
                <w:sz w:val="24"/>
                <w:szCs w:val="24"/>
                <w:highlight w:val="none"/>
                <w:vertAlign w:val="baseline"/>
                <w:lang w:val="en-US" w:eastAsia="zh-CN" w:bidi="ar"/>
              </w:rPr>
              <w:t>主办律师</w:t>
            </w:r>
            <w:r>
              <w:rPr>
                <w:rFonts w:hint="default" w:ascii="仿宋" w:hAnsi="仿宋" w:eastAsia="仿宋" w:cs="仿宋"/>
                <w:color w:val="auto"/>
                <w:kern w:val="0"/>
                <w:sz w:val="24"/>
                <w:szCs w:val="24"/>
                <w:highlight w:val="none"/>
                <w:vertAlign w:val="baseline"/>
                <w:lang w:val="en-US" w:eastAsia="zh-CN" w:bidi="ar"/>
              </w:rPr>
              <w:t>和联系方式</w:t>
            </w:r>
          </w:p>
        </w:tc>
        <w:tc>
          <w:tcPr>
            <w:tcW w:w="675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left"/>
              <w:textAlignment w:val="baseline"/>
              <w:outlineLvl w:val="9"/>
              <w:rPr>
                <w:color w:val="auto"/>
                <w:highlight w:val="none"/>
              </w:rPr>
            </w:pPr>
            <w:r>
              <w:rPr>
                <w:rFonts w:hint="eastAsia" w:ascii="仿宋" w:hAnsi="仿宋" w:eastAsia="仿宋" w:cs="仿宋"/>
                <w:color w:val="auto"/>
                <w:kern w:val="0"/>
                <w:sz w:val="24"/>
                <w:szCs w:val="24"/>
                <w:highlight w:val="none"/>
                <w:vertAlign w:val="baseline"/>
                <w:lang w:val="en-US" w:eastAsia="zh-CN" w:bidi="ar"/>
              </w:rPr>
              <w:t>身份证复印</w:t>
            </w:r>
            <w:r>
              <w:rPr>
                <w:rFonts w:hint="default" w:ascii="仿宋" w:hAnsi="仿宋" w:eastAsia="仿宋" w:cs="仿宋"/>
                <w:color w:val="auto"/>
                <w:kern w:val="0"/>
                <w:sz w:val="24"/>
                <w:szCs w:val="24"/>
                <w:highlight w:val="none"/>
                <w:vertAlign w:val="baseline"/>
                <w:lang w:val="en-US" w:eastAsia="zh-CN" w:bidi="ar"/>
              </w:rPr>
              <w:t>件并</w:t>
            </w:r>
            <w:r>
              <w:rPr>
                <w:rFonts w:hint="eastAsia" w:ascii="仿宋" w:hAnsi="仿宋" w:eastAsia="仿宋" w:cs="仿宋"/>
                <w:color w:val="auto"/>
                <w:kern w:val="0"/>
                <w:sz w:val="24"/>
                <w:szCs w:val="24"/>
                <w:highlight w:val="none"/>
                <w:vertAlign w:val="baseline"/>
                <w:lang w:val="en-US" w:eastAsia="zh-CN" w:bidi="ar"/>
              </w:rPr>
              <w:t>附相关业绩材料</w:t>
            </w:r>
            <w:r>
              <w:rPr>
                <w:rFonts w:hint="default" w:ascii="仿宋" w:hAnsi="仿宋" w:eastAsia="仿宋" w:cs="仿宋"/>
                <w:color w:val="auto"/>
                <w:kern w:val="0"/>
                <w:sz w:val="24"/>
                <w:szCs w:val="24"/>
                <w:highlight w:val="none"/>
                <w:vertAlign w:val="baseline"/>
                <w:lang w:val="en-US" w:eastAsia="zh-CN" w:bidi="ar"/>
              </w:rPr>
              <w:t>；联系方式等。</w:t>
            </w:r>
          </w:p>
        </w:tc>
        <w:tc>
          <w:tcPr>
            <w:tcW w:w="121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left"/>
              <w:textAlignment w:val="baseline"/>
              <w:outlineLvl w:val="9"/>
              <w:rPr>
                <w:color w:val="auto"/>
                <w:highlight w:val="none"/>
              </w:rPr>
            </w:pPr>
            <w:r>
              <w:rPr>
                <w:rFonts w:hint="default" w:ascii="仿宋_GB2312" w:eastAsia="仿宋_GB2312" w:cs="仿宋_GB2312" w:hAnsiTheme="minorHAnsi"/>
                <w:color w:val="auto"/>
                <w:kern w:val="0"/>
                <w:sz w:val="24"/>
                <w:szCs w:val="24"/>
                <w:highlight w:val="none"/>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1" w:hRule="atLeast"/>
        </w:trPr>
        <w:tc>
          <w:tcPr>
            <w:tcW w:w="78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9</w:t>
            </w:r>
          </w:p>
        </w:tc>
        <w:tc>
          <w:tcPr>
            <w:tcW w:w="133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授权委托证明</w:t>
            </w:r>
          </w:p>
        </w:tc>
        <w:tc>
          <w:tcPr>
            <w:tcW w:w="675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left"/>
              <w:textAlignment w:val="baseline"/>
              <w:outlineLvl w:val="9"/>
              <w:rPr>
                <w:color w:val="auto"/>
                <w:highlight w:val="none"/>
              </w:rPr>
            </w:pPr>
            <w:r>
              <w:rPr>
                <w:rFonts w:hint="eastAsia" w:ascii="仿宋" w:hAnsi="仿宋" w:eastAsia="仿宋" w:cs="仿宋"/>
                <w:color w:val="auto"/>
                <w:kern w:val="0"/>
                <w:sz w:val="24"/>
                <w:szCs w:val="24"/>
                <w:highlight w:val="none"/>
                <w:vertAlign w:val="baseline"/>
                <w:lang w:val="en-US" w:eastAsia="zh-CN" w:bidi="ar"/>
              </w:rPr>
              <w:t>律所</w:t>
            </w:r>
            <w:r>
              <w:rPr>
                <w:rFonts w:hint="default" w:ascii="仿宋" w:hAnsi="仿宋" w:eastAsia="仿宋" w:cs="仿宋"/>
                <w:color w:val="auto"/>
                <w:kern w:val="0"/>
                <w:sz w:val="24"/>
                <w:szCs w:val="24"/>
                <w:highlight w:val="none"/>
                <w:vertAlign w:val="baseline"/>
                <w:lang w:val="en-US" w:eastAsia="zh-CN" w:bidi="ar"/>
              </w:rPr>
              <w:t>负责人身份证</w:t>
            </w:r>
            <w:r>
              <w:rPr>
                <w:rFonts w:hint="eastAsia" w:ascii="仿宋" w:hAnsi="仿宋" w:eastAsia="仿宋" w:cs="仿宋"/>
                <w:color w:val="auto"/>
                <w:kern w:val="0"/>
                <w:sz w:val="24"/>
                <w:szCs w:val="24"/>
                <w:highlight w:val="none"/>
                <w:vertAlign w:val="baseline"/>
                <w:lang w:val="en-US" w:eastAsia="zh-CN" w:bidi="ar"/>
              </w:rPr>
              <w:t>复印</w:t>
            </w:r>
            <w:r>
              <w:rPr>
                <w:rFonts w:hint="default" w:ascii="仿宋" w:hAnsi="仿宋" w:eastAsia="仿宋" w:cs="仿宋"/>
                <w:color w:val="auto"/>
                <w:kern w:val="0"/>
                <w:sz w:val="24"/>
                <w:szCs w:val="24"/>
                <w:highlight w:val="none"/>
                <w:vertAlign w:val="baseline"/>
                <w:lang w:val="en-US" w:eastAsia="zh-CN" w:bidi="ar"/>
              </w:rPr>
              <w:t>件和负责人授权书，并签字加盖公章。</w:t>
            </w:r>
          </w:p>
        </w:tc>
        <w:tc>
          <w:tcPr>
            <w:tcW w:w="121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left"/>
              <w:textAlignment w:val="baseline"/>
              <w:outlineLvl w:val="9"/>
              <w:rPr>
                <w:color w:val="auto"/>
                <w:highlight w:val="none"/>
              </w:rPr>
            </w:pPr>
            <w:r>
              <w:rPr>
                <w:rFonts w:hint="default" w:ascii="仿宋_GB2312" w:eastAsia="仿宋_GB2312" w:cs="仿宋_GB2312" w:hAnsiTheme="minorHAnsi"/>
                <w:color w:val="auto"/>
                <w:kern w:val="0"/>
                <w:sz w:val="24"/>
                <w:szCs w:val="24"/>
                <w:highlight w:val="none"/>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1" w:hRule="atLeast"/>
        </w:trPr>
        <w:tc>
          <w:tcPr>
            <w:tcW w:w="10095"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材料要求：所有材料须按申请文件的编制要求装订成册，配上目录页、标明页码，并加盖骑缝章，否则不予通过资格审查。</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560" w:firstLineChars="200"/>
        <w:jc w:val="left"/>
        <w:textAlignment w:val="baseline"/>
        <w:rPr>
          <w:rFonts w:hint="default" w:ascii="微软雅黑" w:hAnsi="微软雅黑" w:eastAsia="微软雅黑" w:cs="微软雅黑"/>
          <w:i w:val="0"/>
          <w:caps w:val="0"/>
          <w:color w:val="auto"/>
          <w:spacing w:val="0"/>
          <w:sz w:val="28"/>
          <w:szCs w:val="28"/>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3" w:firstLineChars="200"/>
        <w:jc w:val="left"/>
        <w:textAlignment w:val="baseline"/>
        <w:rPr>
          <w:rFonts w:hint="default" w:ascii="微软雅黑" w:hAnsi="微软雅黑" w:eastAsia="微软雅黑" w:cs="微软雅黑"/>
          <w:i w:val="0"/>
          <w:caps w:val="0"/>
          <w:color w:val="auto"/>
          <w:spacing w:val="0"/>
          <w:sz w:val="28"/>
          <w:szCs w:val="28"/>
          <w:highlight w:val="none"/>
          <w:lang w:val="en-US"/>
        </w:rPr>
      </w:pPr>
      <w:r>
        <w:rPr>
          <w:rFonts w:hint="default" w:ascii="仿宋" w:hAnsi="仿宋" w:eastAsia="仿宋" w:cs="仿宋"/>
          <w:b/>
          <w:i w:val="0"/>
          <w:caps w:val="0"/>
          <w:color w:val="auto"/>
          <w:spacing w:val="0"/>
          <w:kern w:val="0"/>
          <w:sz w:val="32"/>
          <w:szCs w:val="32"/>
          <w:highlight w:val="none"/>
          <w:vertAlign w:val="baseline"/>
          <w:lang w:val="en-US" w:eastAsia="zh-CN" w:bidi="ar"/>
        </w:rPr>
        <w:t>（</w:t>
      </w:r>
      <w:r>
        <w:rPr>
          <w:rFonts w:hint="eastAsia" w:ascii="仿宋" w:hAnsi="仿宋" w:eastAsia="仿宋" w:cs="仿宋"/>
          <w:b/>
          <w:i w:val="0"/>
          <w:caps w:val="0"/>
          <w:color w:val="auto"/>
          <w:spacing w:val="0"/>
          <w:kern w:val="0"/>
          <w:sz w:val="32"/>
          <w:szCs w:val="32"/>
          <w:highlight w:val="none"/>
          <w:vertAlign w:val="baseline"/>
          <w:lang w:val="en-US" w:eastAsia="zh-CN" w:bidi="ar"/>
        </w:rPr>
        <w:t>二</w:t>
      </w:r>
      <w:r>
        <w:rPr>
          <w:rFonts w:hint="default" w:ascii="仿宋" w:hAnsi="仿宋" w:eastAsia="仿宋" w:cs="仿宋"/>
          <w:b/>
          <w:i w:val="0"/>
          <w:caps w:val="0"/>
          <w:color w:val="auto"/>
          <w:spacing w:val="0"/>
          <w:kern w:val="0"/>
          <w:sz w:val="32"/>
          <w:szCs w:val="32"/>
          <w:highlight w:val="none"/>
          <w:vertAlign w:val="baseline"/>
          <w:lang w:val="en-US" w:eastAsia="zh-CN" w:bidi="ar"/>
        </w:rPr>
        <w:t>）</w:t>
      </w:r>
      <w:r>
        <w:rPr>
          <w:rFonts w:hint="eastAsia" w:ascii="仿宋" w:hAnsi="仿宋" w:eastAsia="仿宋" w:cs="仿宋"/>
          <w:b/>
          <w:i w:val="0"/>
          <w:caps w:val="0"/>
          <w:color w:val="auto"/>
          <w:spacing w:val="0"/>
          <w:kern w:val="0"/>
          <w:sz w:val="32"/>
          <w:szCs w:val="32"/>
          <w:highlight w:val="none"/>
          <w:vertAlign w:val="baseline"/>
          <w:lang w:val="en-US" w:eastAsia="zh-CN" w:bidi="ar"/>
        </w:rPr>
        <w:t>入库</w:t>
      </w:r>
      <w:r>
        <w:rPr>
          <w:rFonts w:hint="default" w:ascii="仿宋" w:hAnsi="仿宋" w:eastAsia="仿宋" w:cs="仿宋"/>
          <w:b/>
          <w:i w:val="0"/>
          <w:caps w:val="0"/>
          <w:color w:val="auto"/>
          <w:spacing w:val="0"/>
          <w:kern w:val="0"/>
          <w:sz w:val="32"/>
          <w:szCs w:val="32"/>
          <w:highlight w:val="none"/>
          <w:vertAlign w:val="baseline"/>
          <w:lang w:val="en-US" w:eastAsia="zh-CN" w:bidi="ar"/>
        </w:rPr>
        <w:t>方式</w:t>
      </w:r>
      <w:r>
        <w:rPr>
          <w:rFonts w:hint="eastAsia" w:ascii="仿宋" w:hAnsi="仿宋" w:eastAsia="仿宋" w:cs="仿宋"/>
          <w:b/>
          <w:i w:val="0"/>
          <w:caps w:val="0"/>
          <w:color w:val="auto"/>
          <w:spacing w:val="0"/>
          <w:kern w:val="0"/>
          <w:sz w:val="32"/>
          <w:szCs w:val="32"/>
          <w:highlight w:val="none"/>
          <w:vertAlign w:val="baseline"/>
          <w:lang w:val="en-US" w:eastAsia="zh-CN" w:bidi="ar"/>
        </w:rPr>
        <w:t>和入库标准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仿宋" w:hAnsi="仿宋" w:eastAsia="仿宋" w:cs="仿宋"/>
          <w:i w:val="0"/>
          <w:caps w:val="0"/>
          <w:color w:val="auto"/>
          <w:spacing w:val="0"/>
          <w:kern w:val="0"/>
          <w:sz w:val="32"/>
          <w:szCs w:val="32"/>
          <w:highlight w:val="none"/>
          <w:vertAlign w:val="baseline"/>
          <w:lang w:val="en-US" w:eastAsia="zh-CN" w:bidi="ar"/>
        </w:rPr>
      </w:pPr>
      <w:r>
        <w:rPr>
          <w:rFonts w:hint="eastAsia" w:ascii="仿宋" w:hAnsi="仿宋" w:eastAsia="仿宋" w:cs="仿宋"/>
          <w:i w:val="0"/>
          <w:caps w:val="0"/>
          <w:color w:val="auto"/>
          <w:spacing w:val="0"/>
          <w:kern w:val="0"/>
          <w:sz w:val="32"/>
          <w:szCs w:val="32"/>
          <w:highlight w:val="none"/>
          <w:vertAlign w:val="baseline"/>
          <w:lang w:val="en-US" w:eastAsia="zh-CN" w:bidi="ar"/>
        </w:rPr>
        <w:t>入库</w:t>
      </w:r>
      <w:r>
        <w:rPr>
          <w:rFonts w:hint="default" w:ascii="仿宋" w:hAnsi="仿宋" w:eastAsia="仿宋" w:cs="仿宋"/>
          <w:i w:val="0"/>
          <w:caps w:val="0"/>
          <w:color w:val="auto"/>
          <w:spacing w:val="0"/>
          <w:kern w:val="0"/>
          <w:sz w:val="32"/>
          <w:szCs w:val="32"/>
          <w:highlight w:val="none"/>
          <w:vertAlign w:val="baseline"/>
          <w:lang w:val="en-US" w:eastAsia="zh-CN" w:bidi="ar"/>
        </w:rPr>
        <w:t>分为择优</w:t>
      </w:r>
      <w:r>
        <w:rPr>
          <w:rFonts w:hint="eastAsia" w:ascii="仿宋" w:hAnsi="仿宋" w:eastAsia="仿宋" w:cs="仿宋"/>
          <w:i w:val="0"/>
          <w:caps w:val="0"/>
          <w:color w:val="auto"/>
          <w:spacing w:val="0"/>
          <w:kern w:val="0"/>
          <w:sz w:val="32"/>
          <w:szCs w:val="32"/>
          <w:highlight w:val="none"/>
          <w:vertAlign w:val="baseline"/>
          <w:lang w:val="en-US" w:eastAsia="zh-CN" w:bidi="ar"/>
        </w:rPr>
        <w:t>入库</w:t>
      </w:r>
      <w:r>
        <w:rPr>
          <w:rFonts w:hint="default" w:ascii="仿宋" w:hAnsi="仿宋" w:eastAsia="仿宋" w:cs="仿宋"/>
          <w:i w:val="0"/>
          <w:caps w:val="0"/>
          <w:color w:val="auto"/>
          <w:spacing w:val="0"/>
          <w:kern w:val="0"/>
          <w:sz w:val="32"/>
          <w:szCs w:val="32"/>
          <w:highlight w:val="none"/>
          <w:vertAlign w:val="baseline"/>
          <w:lang w:val="en-US" w:eastAsia="zh-CN" w:bidi="ar"/>
        </w:rPr>
        <w:t>和考评入库</w:t>
      </w:r>
      <w:r>
        <w:rPr>
          <w:rFonts w:hint="eastAsia" w:ascii="仿宋" w:hAnsi="仿宋" w:eastAsia="仿宋" w:cs="仿宋"/>
          <w:i w:val="0"/>
          <w:caps w:val="0"/>
          <w:color w:val="auto"/>
          <w:spacing w:val="0"/>
          <w:kern w:val="0"/>
          <w:sz w:val="32"/>
          <w:szCs w:val="32"/>
          <w:highlight w:val="none"/>
          <w:vertAlign w:val="baseline"/>
          <w:lang w:val="en-US" w:eastAsia="zh-CN" w:bidi="ar"/>
        </w:rPr>
        <w:t>，</w:t>
      </w:r>
      <w:r>
        <w:rPr>
          <w:rFonts w:hint="default" w:ascii="仿宋" w:hAnsi="仿宋" w:eastAsia="仿宋" w:cs="仿宋"/>
          <w:i w:val="0"/>
          <w:caps w:val="0"/>
          <w:color w:val="auto"/>
          <w:spacing w:val="0"/>
          <w:kern w:val="0"/>
          <w:sz w:val="32"/>
          <w:szCs w:val="32"/>
          <w:highlight w:val="none"/>
          <w:vertAlign w:val="baseline"/>
          <w:lang w:val="en-US" w:eastAsia="zh-CN" w:bidi="ar"/>
        </w:rPr>
        <w:t>两种</w:t>
      </w:r>
      <w:r>
        <w:rPr>
          <w:rFonts w:hint="eastAsia" w:ascii="仿宋" w:hAnsi="仿宋" w:eastAsia="仿宋" w:cs="仿宋"/>
          <w:i w:val="0"/>
          <w:caps w:val="0"/>
          <w:color w:val="auto"/>
          <w:spacing w:val="0"/>
          <w:kern w:val="0"/>
          <w:sz w:val="32"/>
          <w:szCs w:val="32"/>
          <w:highlight w:val="none"/>
          <w:vertAlign w:val="baseline"/>
          <w:lang w:val="en-US" w:eastAsia="zh-CN" w:bidi="ar"/>
        </w:rPr>
        <w:t>入库</w:t>
      </w:r>
      <w:r>
        <w:rPr>
          <w:rFonts w:hint="default" w:ascii="仿宋" w:hAnsi="仿宋" w:eastAsia="仿宋" w:cs="仿宋"/>
          <w:i w:val="0"/>
          <w:caps w:val="0"/>
          <w:color w:val="auto"/>
          <w:spacing w:val="0"/>
          <w:kern w:val="0"/>
          <w:sz w:val="32"/>
          <w:szCs w:val="32"/>
          <w:highlight w:val="none"/>
          <w:vertAlign w:val="baseline"/>
          <w:lang w:val="en-US" w:eastAsia="zh-CN" w:bidi="ar"/>
        </w:rPr>
        <w:t>方式</w:t>
      </w:r>
      <w:r>
        <w:rPr>
          <w:rFonts w:hint="eastAsia" w:ascii="仿宋" w:hAnsi="仿宋" w:eastAsia="仿宋" w:cs="仿宋"/>
          <w:i w:val="0"/>
          <w:caps w:val="0"/>
          <w:color w:val="auto"/>
          <w:spacing w:val="0"/>
          <w:kern w:val="0"/>
          <w:sz w:val="32"/>
          <w:szCs w:val="32"/>
          <w:highlight w:val="none"/>
          <w:vertAlign w:val="baseline"/>
          <w:lang w:val="en-US" w:eastAsia="zh-CN" w:bidi="ar"/>
        </w:rPr>
        <w:t>相对独立，互不影响</w:t>
      </w:r>
      <w:r>
        <w:rPr>
          <w:rFonts w:hint="default" w:ascii="仿宋" w:hAnsi="仿宋" w:eastAsia="仿宋" w:cs="仿宋"/>
          <w:i w:val="0"/>
          <w:caps w:val="0"/>
          <w:color w:val="auto"/>
          <w:spacing w:val="0"/>
          <w:kern w:val="0"/>
          <w:sz w:val="32"/>
          <w:szCs w:val="32"/>
          <w:highlight w:val="none"/>
          <w:vertAlign w:val="baseli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3"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b/>
          <w:i w:val="0"/>
          <w:caps w:val="0"/>
          <w:color w:val="auto"/>
          <w:spacing w:val="0"/>
          <w:kern w:val="0"/>
          <w:sz w:val="32"/>
          <w:szCs w:val="32"/>
          <w:highlight w:val="none"/>
          <w:vertAlign w:val="baseline"/>
          <w:lang w:val="en-US" w:eastAsia="zh-CN" w:bidi="ar"/>
        </w:rPr>
        <w:t>1.择优</w:t>
      </w:r>
      <w:r>
        <w:rPr>
          <w:rFonts w:hint="eastAsia" w:ascii="仿宋" w:hAnsi="仿宋" w:eastAsia="仿宋" w:cs="仿宋"/>
          <w:b/>
          <w:i w:val="0"/>
          <w:caps w:val="0"/>
          <w:color w:val="auto"/>
          <w:spacing w:val="0"/>
          <w:kern w:val="0"/>
          <w:sz w:val="32"/>
          <w:szCs w:val="32"/>
          <w:highlight w:val="none"/>
          <w:vertAlign w:val="baseline"/>
          <w:lang w:val="en-US" w:eastAsia="zh-CN" w:bidi="ar"/>
        </w:rPr>
        <w:t>入库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u w:val="none"/>
        </w:rPr>
      </w:pPr>
      <w:r>
        <w:rPr>
          <w:rFonts w:hint="default" w:ascii="仿宋" w:hAnsi="仿宋" w:eastAsia="仿宋" w:cs="仿宋"/>
          <w:i w:val="0"/>
          <w:caps w:val="0"/>
          <w:color w:val="auto"/>
          <w:spacing w:val="0"/>
          <w:kern w:val="0"/>
          <w:sz w:val="32"/>
          <w:szCs w:val="32"/>
          <w:highlight w:val="none"/>
          <w:u w:val="none"/>
          <w:vertAlign w:val="baseline"/>
          <w:lang w:val="en-US" w:eastAsia="zh-CN" w:bidi="ar"/>
        </w:rPr>
        <w:t>对象为</w:t>
      </w:r>
      <w:r>
        <w:rPr>
          <w:rFonts w:hint="eastAsia" w:ascii="仿宋" w:hAnsi="仿宋" w:eastAsia="仿宋" w:cs="仿宋"/>
          <w:i w:val="0"/>
          <w:caps w:val="0"/>
          <w:color w:val="auto"/>
          <w:spacing w:val="0"/>
          <w:kern w:val="0"/>
          <w:sz w:val="32"/>
          <w:szCs w:val="32"/>
          <w:highlight w:val="none"/>
          <w:u w:val="none"/>
          <w:vertAlign w:val="baseline"/>
          <w:lang w:val="en-US" w:eastAsia="zh-CN" w:bidi="ar"/>
        </w:rPr>
        <w:t>近三年（</w:t>
      </w:r>
      <w:r>
        <w:rPr>
          <w:rFonts w:hint="eastAsia" w:ascii="仿宋_GB2312" w:hAnsi="微软雅黑" w:eastAsia="仿宋_GB2312" w:cs="仿宋_GB2312"/>
          <w:b/>
          <w:i w:val="0"/>
          <w:caps w:val="0"/>
          <w:color w:val="auto"/>
          <w:spacing w:val="0"/>
          <w:kern w:val="0"/>
          <w:sz w:val="32"/>
          <w:szCs w:val="32"/>
          <w:highlight w:val="none"/>
          <w:u w:val="none"/>
          <w:vertAlign w:val="baseline"/>
          <w:lang w:val="en-US" w:eastAsia="zh-CN" w:bidi="ar"/>
        </w:rPr>
        <w:t>2018年1月1日至今</w:t>
      </w:r>
      <w:r>
        <w:rPr>
          <w:rFonts w:hint="eastAsia" w:ascii="仿宋" w:hAnsi="仿宋" w:eastAsia="仿宋" w:cs="仿宋"/>
          <w:i w:val="0"/>
          <w:caps w:val="0"/>
          <w:color w:val="auto"/>
          <w:spacing w:val="0"/>
          <w:kern w:val="0"/>
          <w:sz w:val="32"/>
          <w:szCs w:val="32"/>
          <w:highlight w:val="none"/>
          <w:u w:val="none"/>
          <w:vertAlign w:val="baseline"/>
          <w:lang w:val="en-US" w:eastAsia="zh-CN" w:bidi="ar"/>
        </w:rPr>
        <w:t>）没有</w:t>
      </w:r>
      <w:r>
        <w:rPr>
          <w:rFonts w:hint="default" w:ascii="仿宋" w:hAnsi="仿宋" w:eastAsia="仿宋" w:cs="仿宋"/>
          <w:i w:val="0"/>
          <w:caps w:val="0"/>
          <w:color w:val="auto"/>
          <w:spacing w:val="0"/>
          <w:kern w:val="0"/>
          <w:sz w:val="32"/>
          <w:szCs w:val="32"/>
          <w:highlight w:val="none"/>
          <w:u w:val="none"/>
          <w:vertAlign w:val="baseline"/>
          <w:lang w:val="en-US" w:eastAsia="zh-CN" w:bidi="ar"/>
        </w:rPr>
        <w:t>为集团公司及所属企业提供</w:t>
      </w:r>
      <w:r>
        <w:rPr>
          <w:rFonts w:hint="eastAsia" w:ascii="仿宋" w:hAnsi="仿宋" w:eastAsia="仿宋" w:cs="仿宋"/>
          <w:i w:val="0"/>
          <w:caps w:val="0"/>
          <w:color w:val="auto"/>
          <w:spacing w:val="0"/>
          <w:kern w:val="0"/>
          <w:sz w:val="32"/>
          <w:szCs w:val="32"/>
          <w:highlight w:val="none"/>
          <w:u w:val="none"/>
          <w:vertAlign w:val="baseline"/>
          <w:lang w:val="en-US" w:eastAsia="zh-CN" w:bidi="ar"/>
        </w:rPr>
        <w:t>诉讼/非诉</w:t>
      </w:r>
      <w:r>
        <w:rPr>
          <w:rFonts w:hint="default" w:ascii="仿宋" w:hAnsi="仿宋" w:eastAsia="仿宋" w:cs="仿宋"/>
          <w:i w:val="0"/>
          <w:caps w:val="0"/>
          <w:color w:val="auto"/>
          <w:spacing w:val="0"/>
          <w:kern w:val="0"/>
          <w:sz w:val="32"/>
          <w:szCs w:val="32"/>
          <w:highlight w:val="none"/>
          <w:u w:val="none"/>
          <w:vertAlign w:val="baseline"/>
          <w:lang w:val="en-US" w:eastAsia="zh-CN" w:bidi="ar"/>
        </w:rPr>
        <w:t>法律服务的律所。诉讼</w:t>
      </w:r>
      <w:r>
        <w:rPr>
          <w:rFonts w:hint="eastAsia" w:ascii="仿宋" w:hAnsi="仿宋" w:eastAsia="仿宋" w:cs="仿宋"/>
          <w:i w:val="0"/>
          <w:caps w:val="0"/>
          <w:color w:val="auto"/>
          <w:spacing w:val="0"/>
          <w:kern w:val="0"/>
          <w:sz w:val="32"/>
          <w:szCs w:val="32"/>
          <w:highlight w:val="none"/>
          <w:u w:val="none"/>
          <w:vertAlign w:val="baseline"/>
          <w:lang w:val="en-US" w:eastAsia="zh-CN" w:bidi="ar"/>
        </w:rPr>
        <w:t>法律</w:t>
      </w:r>
      <w:r>
        <w:rPr>
          <w:rFonts w:hint="default" w:ascii="仿宋" w:hAnsi="仿宋" w:eastAsia="仿宋" w:cs="仿宋"/>
          <w:i w:val="0"/>
          <w:caps w:val="0"/>
          <w:color w:val="auto"/>
          <w:spacing w:val="0"/>
          <w:kern w:val="0"/>
          <w:sz w:val="32"/>
          <w:szCs w:val="32"/>
          <w:highlight w:val="none"/>
          <w:u w:val="none"/>
          <w:vertAlign w:val="baseline"/>
          <w:lang w:val="en-US" w:eastAsia="zh-CN" w:bidi="ar"/>
        </w:rPr>
        <w:t>服务</w:t>
      </w:r>
      <w:r>
        <w:rPr>
          <w:rFonts w:hint="eastAsia" w:ascii="仿宋" w:hAnsi="仿宋" w:eastAsia="仿宋" w:cs="仿宋"/>
          <w:i w:val="0"/>
          <w:caps w:val="0"/>
          <w:color w:val="auto"/>
          <w:spacing w:val="0"/>
          <w:kern w:val="0"/>
          <w:sz w:val="32"/>
          <w:szCs w:val="32"/>
          <w:highlight w:val="none"/>
          <w:u w:val="none"/>
          <w:vertAlign w:val="baseline"/>
          <w:lang w:val="en-US" w:eastAsia="zh-CN" w:bidi="ar"/>
        </w:rPr>
        <w:t>子库、</w:t>
      </w:r>
      <w:r>
        <w:rPr>
          <w:rFonts w:hint="default" w:ascii="仿宋" w:hAnsi="仿宋" w:eastAsia="仿宋" w:cs="仿宋"/>
          <w:i w:val="0"/>
          <w:caps w:val="0"/>
          <w:color w:val="auto"/>
          <w:spacing w:val="0"/>
          <w:kern w:val="0"/>
          <w:sz w:val="32"/>
          <w:szCs w:val="32"/>
          <w:highlight w:val="none"/>
          <w:u w:val="none"/>
          <w:vertAlign w:val="baseline"/>
          <w:lang w:val="en-US" w:eastAsia="zh-CN" w:bidi="ar"/>
        </w:rPr>
        <w:t>非诉</w:t>
      </w:r>
      <w:r>
        <w:rPr>
          <w:rFonts w:hint="eastAsia" w:ascii="仿宋" w:hAnsi="仿宋" w:eastAsia="仿宋" w:cs="仿宋"/>
          <w:i w:val="0"/>
          <w:caps w:val="0"/>
          <w:color w:val="auto"/>
          <w:spacing w:val="0"/>
          <w:kern w:val="0"/>
          <w:sz w:val="32"/>
          <w:szCs w:val="32"/>
          <w:highlight w:val="none"/>
          <w:u w:val="none"/>
          <w:vertAlign w:val="baseline"/>
          <w:lang w:val="en-US" w:eastAsia="zh-CN" w:bidi="ar"/>
        </w:rPr>
        <w:t>法律</w:t>
      </w:r>
      <w:r>
        <w:rPr>
          <w:rFonts w:hint="default" w:ascii="仿宋" w:hAnsi="仿宋" w:eastAsia="仿宋" w:cs="仿宋"/>
          <w:i w:val="0"/>
          <w:caps w:val="0"/>
          <w:color w:val="auto"/>
          <w:spacing w:val="0"/>
          <w:kern w:val="0"/>
          <w:sz w:val="32"/>
          <w:szCs w:val="32"/>
          <w:highlight w:val="none"/>
          <w:u w:val="none"/>
          <w:vertAlign w:val="baseline"/>
          <w:lang w:val="en-US" w:eastAsia="zh-CN" w:bidi="ar"/>
        </w:rPr>
        <w:t>服务</w:t>
      </w:r>
      <w:r>
        <w:rPr>
          <w:rFonts w:hint="eastAsia" w:ascii="仿宋" w:hAnsi="仿宋" w:eastAsia="仿宋" w:cs="仿宋"/>
          <w:i w:val="0"/>
          <w:caps w:val="0"/>
          <w:color w:val="auto"/>
          <w:spacing w:val="0"/>
          <w:kern w:val="0"/>
          <w:sz w:val="32"/>
          <w:szCs w:val="32"/>
          <w:highlight w:val="none"/>
          <w:u w:val="none"/>
          <w:vertAlign w:val="baseline"/>
          <w:lang w:val="en-US" w:eastAsia="zh-CN" w:bidi="ar"/>
        </w:rPr>
        <w:t>子库分别进行资格审查，如</w:t>
      </w:r>
      <w:r>
        <w:rPr>
          <w:rFonts w:hint="default" w:ascii="仿宋" w:hAnsi="仿宋" w:eastAsia="仿宋" w:cs="仿宋"/>
          <w:i w:val="0"/>
          <w:caps w:val="0"/>
          <w:color w:val="auto"/>
          <w:spacing w:val="0"/>
          <w:kern w:val="0"/>
          <w:sz w:val="32"/>
          <w:szCs w:val="32"/>
          <w:highlight w:val="none"/>
          <w:u w:val="none"/>
          <w:vertAlign w:val="baseline"/>
          <w:lang w:val="en-US" w:eastAsia="zh-CN" w:bidi="ar"/>
        </w:rPr>
        <w:t>通过</w:t>
      </w:r>
      <w:r>
        <w:rPr>
          <w:rFonts w:hint="eastAsia" w:ascii="仿宋" w:hAnsi="仿宋" w:eastAsia="仿宋" w:cs="仿宋"/>
          <w:i w:val="0"/>
          <w:caps w:val="0"/>
          <w:color w:val="auto"/>
          <w:spacing w:val="0"/>
          <w:kern w:val="0"/>
          <w:sz w:val="32"/>
          <w:szCs w:val="32"/>
          <w:highlight w:val="none"/>
          <w:u w:val="none"/>
          <w:vertAlign w:val="baseline"/>
          <w:lang w:val="en-US" w:eastAsia="zh-CN" w:bidi="ar"/>
        </w:rPr>
        <w:t>该类型子库</w:t>
      </w:r>
      <w:r>
        <w:rPr>
          <w:rFonts w:hint="default" w:ascii="仿宋" w:hAnsi="仿宋" w:eastAsia="仿宋" w:cs="仿宋"/>
          <w:i w:val="0"/>
          <w:caps w:val="0"/>
          <w:color w:val="auto"/>
          <w:spacing w:val="0"/>
          <w:kern w:val="0"/>
          <w:sz w:val="32"/>
          <w:szCs w:val="32"/>
          <w:highlight w:val="none"/>
          <w:u w:val="none"/>
          <w:vertAlign w:val="baseline"/>
          <w:lang w:val="en-US" w:eastAsia="zh-CN" w:bidi="ar"/>
        </w:rPr>
        <w:t>资格审查的律所</w:t>
      </w:r>
      <w:r>
        <w:rPr>
          <w:rFonts w:hint="eastAsia" w:ascii="仿宋" w:hAnsi="仿宋" w:eastAsia="仿宋" w:cs="仿宋"/>
          <w:i w:val="0"/>
          <w:caps w:val="0"/>
          <w:color w:val="auto"/>
          <w:spacing w:val="0"/>
          <w:kern w:val="0"/>
          <w:sz w:val="32"/>
          <w:szCs w:val="32"/>
          <w:highlight w:val="none"/>
          <w:u w:val="none"/>
          <w:vertAlign w:val="baseline"/>
          <w:lang w:val="en-US" w:eastAsia="zh-CN" w:bidi="ar"/>
        </w:rPr>
        <w:t>未</w:t>
      </w:r>
      <w:r>
        <w:rPr>
          <w:rFonts w:hint="default" w:ascii="仿宋" w:hAnsi="仿宋" w:eastAsia="仿宋" w:cs="仿宋"/>
          <w:i w:val="0"/>
          <w:caps w:val="0"/>
          <w:color w:val="auto"/>
          <w:spacing w:val="0"/>
          <w:kern w:val="0"/>
          <w:sz w:val="32"/>
          <w:szCs w:val="32"/>
          <w:highlight w:val="none"/>
          <w:u w:val="none"/>
          <w:vertAlign w:val="baseline"/>
          <w:lang w:val="en-US" w:eastAsia="zh-CN" w:bidi="ar"/>
        </w:rPr>
        <w:t>超过</w:t>
      </w:r>
      <w:r>
        <w:rPr>
          <w:rFonts w:hint="eastAsia" w:ascii="仿宋" w:hAnsi="仿宋" w:eastAsia="仿宋" w:cs="仿宋"/>
          <w:i w:val="0"/>
          <w:caps w:val="0"/>
          <w:color w:val="auto"/>
          <w:spacing w:val="0"/>
          <w:kern w:val="0"/>
          <w:sz w:val="32"/>
          <w:szCs w:val="32"/>
          <w:highlight w:val="none"/>
          <w:u w:val="none"/>
          <w:vertAlign w:val="baseline"/>
          <w:lang w:val="en-US" w:eastAsia="zh-CN" w:bidi="ar"/>
        </w:rPr>
        <w:t>10</w:t>
      </w:r>
      <w:r>
        <w:rPr>
          <w:rFonts w:hint="default" w:ascii="仿宋" w:hAnsi="仿宋" w:eastAsia="仿宋" w:cs="仿宋"/>
          <w:i w:val="0"/>
          <w:caps w:val="0"/>
          <w:color w:val="auto"/>
          <w:spacing w:val="0"/>
          <w:kern w:val="0"/>
          <w:sz w:val="32"/>
          <w:szCs w:val="32"/>
          <w:highlight w:val="none"/>
          <w:u w:val="none"/>
          <w:vertAlign w:val="baseline"/>
          <w:lang w:val="en-US" w:eastAsia="zh-CN" w:bidi="ar"/>
        </w:rPr>
        <w:t>家单位的，则所有通过资格审查的律所均</w:t>
      </w:r>
      <w:r>
        <w:rPr>
          <w:rFonts w:hint="eastAsia" w:ascii="仿宋" w:hAnsi="仿宋" w:eastAsia="仿宋" w:cs="仿宋"/>
          <w:i w:val="0"/>
          <w:caps w:val="0"/>
          <w:color w:val="auto"/>
          <w:spacing w:val="0"/>
          <w:kern w:val="0"/>
          <w:sz w:val="32"/>
          <w:szCs w:val="32"/>
          <w:highlight w:val="none"/>
          <w:u w:val="none"/>
          <w:vertAlign w:val="baseline"/>
          <w:lang w:val="en-US" w:eastAsia="zh-CN" w:bidi="ar"/>
        </w:rPr>
        <w:t>进</w:t>
      </w:r>
      <w:r>
        <w:rPr>
          <w:rFonts w:hint="default" w:ascii="仿宋" w:hAnsi="仿宋" w:eastAsia="仿宋" w:cs="仿宋"/>
          <w:i w:val="0"/>
          <w:caps w:val="0"/>
          <w:color w:val="auto"/>
          <w:spacing w:val="0"/>
          <w:kern w:val="0"/>
          <w:sz w:val="32"/>
          <w:szCs w:val="32"/>
          <w:highlight w:val="none"/>
          <w:u w:val="none"/>
          <w:vertAlign w:val="baseline"/>
          <w:lang w:val="en-US" w:eastAsia="zh-CN" w:bidi="ar"/>
        </w:rPr>
        <w:t>入</w:t>
      </w:r>
      <w:r>
        <w:rPr>
          <w:rFonts w:hint="eastAsia" w:ascii="仿宋" w:hAnsi="仿宋" w:eastAsia="仿宋" w:cs="仿宋"/>
          <w:i w:val="0"/>
          <w:caps w:val="0"/>
          <w:color w:val="auto"/>
          <w:spacing w:val="0"/>
          <w:kern w:val="0"/>
          <w:sz w:val="32"/>
          <w:szCs w:val="32"/>
          <w:highlight w:val="none"/>
          <w:u w:val="none"/>
          <w:vertAlign w:val="baseline"/>
          <w:lang w:val="en-US" w:eastAsia="zh-CN" w:bidi="ar"/>
        </w:rPr>
        <w:t>该类型子</w:t>
      </w:r>
      <w:r>
        <w:rPr>
          <w:rFonts w:hint="default" w:ascii="仿宋" w:hAnsi="仿宋" w:eastAsia="仿宋" w:cs="仿宋"/>
          <w:i w:val="0"/>
          <w:caps w:val="0"/>
          <w:color w:val="auto"/>
          <w:spacing w:val="0"/>
          <w:kern w:val="0"/>
          <w:sz w:val="32"/>
          <w:szCs w:val="32"/>
          <w:highlight w:val="none"/>
          <w:u w:val="none"/>
          <w:vertAlign w:val="baseline"/>
          <w:lang w:val="en-US" w:eastAsia="zh-CN" w:bidi="ar"/>
        </w:rPr>
        <w:t>库</w:t>
      </w:r>
      <w:r>
        <w:rPr>
          <w:rFonts w:hint="eastAsia" w:ascii="仿宋" w:hAnsi="仿宋" w:eastAsia="仿宋" w:cs="仿宋"/>
          <w:i w:val="0"/>
          <w:caps w:val="0"/>
          <w:color w:val="auto"/>
          <w:spacing w:val="0"/>
          <w:kern w:val="0"/>
          <w:sz w:val="32"/>
          <w:szCs w:val="32"/>
          <w:highlight w:val="none"/>
          <w:u w:val="none"/>
          <w:vertAlign w:val="baseline"/>
          <w:lang w:val="en-US" w:eastAsia="zh-CN" w:bidi="ar"/>
        </w:rPr>
        <w:t>；</w:t>
      </w:r>
      <w:r>
        <w:rPr>
          <w:rFonts w:hint="default" w:ascii="仿宋" w:hAnsi="仿宋" w:eastAsia="仿宋" w:cs="仿宋"/>
          <w:i w:val="0"/>
          <w:caps w:val="0"/>
          <w:color w:val="auto"/>
          <w:spacing w:val="0"/>
          <w:kern w:val="0"/>
          <w:sz w:val="32"/>
          <w:szCs w:val="32"/>
          <w:highlight w:val="none"/>
          <w:u w:val="none"/>
          <w:vertAlign w:val="baseline"/>
          <w:lang w:val="en-US" w:eastAsia="zh-CN" w:bidi="ar"/>
        </w:rPr>
        <w:t>超过</w:t>
      </w:r>
      <w:r>
        <w:rPr>
          <w:rFonts w:hint="eastAsia" w:ascii="仿宋" w:hAnsi="仿宋" w:eastAsia="仿宋" w:cs="仿宋"/>
          <w:i w:val="0"/>
          <w:caps w:val="0"/>
          <w:color w:val="auto"/>
          <w:spacing w:val="0"/>
          <w:kern w:val="0"/>
          <w:sz w:val="32"/>
          <w:szCs w:val="32"/>
          <w:highlight w:val="none"/>
          <w:u w:val="none"/>
          <w:vertAlign w:val="baseline"/>
          <w:lang w:val="en-US" w:eastAsia="zh-CN" w:bidi="ar"/>
        </w:rPr>
        <w:t>1</w:t>
      </w:r>
      <w:r>
        <w:rPr>
          <w:rFonts w:hint="default" w:ascii="仿宋" w:hAnsi="仿宋" w:eastAsia="仿宋" w:cs="仿宋"/>
          <w:i w:val="0"/>
          <w:caps w:val="0"/>
          <w:color w:val="auto"/>
          <w:spacing w:val="0"/>
          <w:kern w:val="0"/>
          <w:sz w:val="32"/>
          <w:szCs w:val="32"/>
          <w:highlight w:val="none"/>
          <w:u w:val="none"/>
          <w:vertAlign w:val="baseline"/>
          <w:lang w:val="en-US" w:eastAsia="zh-CN" w:bidi="ar"/>
        </w:rPr>
        <w:t>0家的</w:t>
      </w:r>
      <w:r>
        <w:rPr>
          <w:rFonts w:hint="eastAsia" w:ascii="仿宋" w:hAnsi="仿宋" w:eastAsia="仿宋" w:cs="仿宋"/>
          <w:i w:val="0"/>
          <w:caps w:val="0"/>
          <w:color w:val="auto"/>
          <w:spacing w:val="0"/>
          <w:kern w:val="0"/>
          <w:sz w:val="32"/>
          <w:szCs w:val="32"/>
          <w:highlight w:val="none"/>
          <w:u w:val="none"/>
          <w:vertAlign w:val="baseline"/>
          <w:lang w:val="en-US" w:eastAsia="zh-CN" w:bidi="ar"/>
        </w:rPr>
        <w:t>，</w:t>
      </w:r>
      <w:r>
        <w:rPr>
          <w:rFonts w:hint="default" w:ascii="仿宋" w:hAnsi="仿宋" w:eastAsia="仿宋" w:cs="仿宋"/>
          <w:i w:val="0"/>
          <w:caps w:val="0"/>
          <w:color w:val="auto"/>
          <w:spacing w:val="0"/>
          <w:kern w:val="0"/>
          <w:sz w:val="32"/>
          <w:szCs w:val="32"/>
          <w:highlight w:val="none"/>
          <w:u w:val="none"/>
          <w:vertAlign w:val="baseline"/>
          <w:lang w:val="en-US" w:eastAsia="zh-CN" w:bidi="ar"/>
        </w:rPr>
        <w:t>按照择优</w:t>
      </w:r>
      <w:r>
        <w:rPr>
          <w:rFonts w:hint="eastAsia" w:ascii="仿宋" w:hAnsi="仿宋" w:eastAsia="仿宋" w:cs="仿宋"/>
          <w:i w:val="0"/>
          <w:caps w:val="0"/>
          <w:color w:val="auto"/>
          <w:spacing w:val="0"/>
          <w:kern w:val="0"/>
          <w:sz w:val="32"/>
          <w:szCs w:val="32"/>
          <w:highlight w:val="none"/>
          <w:u w:val="none"/>
          <w:vertAlign w:val="baseline"/>
          <w:lang w:val="en-US" w:eastAsia="zh-CN" w:bidi="ar"/>
        </w:rPr>
        <w:t>入库</w:t>
      </w:r>
      <w:r>
        <w:rPr>
          <w:rFonts w:hint="default" w:ascii="仿宋" w:hAnsi="仿宋" w:eastAsia="仿宋" w:cs="仿宋"/>
          <w:i w:val="0"/>
          <w:caps w:val="0"/>
          <w:color w:val="auto"/>
          <w:spacing w:val="0"/>
          <w:kern w:val="0"/>
          <w:sz w:val="32"/>
          <w:szCs w:val="32"/>
          <w:highlight w:val="none"/>
          <w:u w:val="none"/>
          <w:vertAlign w:val="baseline"/>
          <w:lang w:val="en-US" w:eastAsia="zh-CN" w:bidi="ar"/>
        </w:rPr>
        <w:t>评审标准评审，</w:t>
      </w:r>
      <w:r>
        <w:rPr>
          <w:rFonts w:hint="eastAsia" w:ascii="仿宋" w:hAnsi="仿宋" w:eastAsia="仿宋" w:cs="仿宋"/>
          <w:i w:val="0"/>
          <w:caps w:val="0"/>
          <w:color w:val="auto"/>
          <w:spacing w:val="0"/>
          <w:kern w:val="0"/>
          <w:sz w:val="32"/>
          <w:szCs w:val="32"/>
          <w:highlight w:val="none"/>
          <w:u w:val="none"/>
          <w:vertAlign w:val="baseline"/>
          <w:lang w:val="en-US" w:eastAsia="zh-CN" w:bidi="ar"/>
        </w:rPr>
        <w:t>采取</w:t>
      </w:r>
      <w:r>
        <w:rPr>
          <w:rFonts w:hint="default" w:ascii="仿宋" w:hAnsi="仿宋" w:eastAsia="仿宋" w:cs="仿宋"/>
          <w:i w:val="0"/>
          <w:caps w:val="0"/>
          <w:color w:val="auto"/>
          <w:spacing w:val="0"/>
          <w:kern w:val="0"/>
          <w:sz w:val="32"/>
          <w:szCs w:val="32"/>
          <w:highlight w:val="none"/>
          <w:u w:val="none"/>
          <w:vertAlign w:val="baseline"/>
          <w:lang w:val="en-US" w:eastAsia="zh-CN" w:bidi="ar"/>
        </w:rPr>
        <w:t>得分从高到低的顺序选取前</w:t>
      </w:r>
      <w:r>
        <w:rPr>
          <w:rFonts w:hint="eastAsia" w:ascii="仿宋" w:hAnsi="仿宋" w:eastAsia="仿宋" w:cs="仿宋"/>
          <w:i w:val="0"/>
          <w:caps w:val="0"/>
          <w:color w:val="auto"/>
          <w:spacing w:val="0"/>
          <w:kern w:val="0"/>
          <w:sz w:val="32"/>
          <w:szCs w:val="32"/>
          <w:highlight w:val="none"/>
          <w:u w:val="none"/>
          <w:vertAlign w:val="baseline"/>
          <w:lang w:val="en-US" w:eastAsia="zh-CN" w:bidi="ar"/>
        </w:rPr>
        <w:t>1</w:t>
      </w:r>
      <w:r>
        <w:rPr>
          <w:rFonts w:hint="default" w:ascii="仿宋" w:hAnsi="仿宋" w:eastAsia="仿宋" w:cs="仿宋"/>
          <w:i w:val="0"/>
          <w:caps w:val="0"/>
          <w:color w:val="auto"/>
          <w:spacing w:val="0"/>
          <w:kern w:val="0"/>
          <w:sz w:val="32"/>
          <w:szCs w:val="32"/>
          <w:highlight w:val="none"/>
          <w:u w:val="none"/>
          <w:vertAlign w:val="baseline"/>
          <w:lang w:val="en-US" w:eastAsia="zh-CN" w:bidi="ar"/>
        </w:rPr>
        <w:t>0家</w:t>
      </w:r>
      <w:r>
        <w:rPr>
          <w:rFonts w:hint="eastAsia" w:ascii="仿宋" w:hAnsi="仿宋" w:eastAsia="仿宋" w:cs="仿宋"/>
          <w:i w:val="0"/>
          <w:caps w:val="0"/>
          <w:color w:val="auto"/>
          <w:spacing w:val="0"/>
          <w:kern w:val="0"/>
          <w:sz w:val="32"/>
          <w:szCs w:val="32"/>
          <w:highlight w:val="none"/>
          <w:u w:val="none"/>
          <w:vertAlign w:val="baseline"/>
          <w:lang w:val="en-US" w:eastAsia="zh-CN" w:bidi="ar"/>
        </w:rPr>
        <w:t>进</w:t>
      </w:r>
      <w:r>
        <w:rPr>
          <w:rFonts w:hint="default" w:ascii="仿宋" w:hAnsi="仿宋" w:eastAsia="仿宋" w:cs="仿宋"/>
          <w:i w:val="0"/>
          <w:caps w:val="0"/>
          <w:color w:val="auto"/>
          <w:spacing w:val="0"/>
          <w:kern w:val="0"/>
          <w:sz w:val="32"/>
          <w:szCs w:val="32"/>
          <w:highlight w:val="none"/>
          <w:u w:val="none"/>
          <w:vertAlign w:val="baseline"/>
          <w:lang w:val="en-US" w:eastAsia="zh-CN" w:bidi="ar"/>
        </w:rPr>
        <w:t>入</w:t>
      </w:r>
      <w:r>
        <w:rPr>
          <w:rFonts w:hint="eastAsia" w:ascii="仿宋" w:hAnsi="仿宋" w:eastAsia="仿宋" w:cs="仿宋"/>
          <w:i w:val="0"/>
          <w:caps w:val="0"/>
          <w:color w:val="auto"/>
          <w:spacing w:val="0"/>
          <w:kern w:val="0"/>
          <w:sz w:val="32"/>
          <w:szCs w:val="32"/>
          <w:highlight w:val="none"/>
          <w:u w:val="none"/>
          <w:vertAlign w:val="baseline"/>
          <w:lang w:val="en-US" w:eastAsia="zh-CN" w:bidi="ar"/>
        </w:rPr>
        <w:t>该类型子</w:t>
      </w:r>
      <w:r>
        <w:rPr>
          <w:rFonts w:hint="default" w:ascii="仿宋" w:hAnsi="仿宋" w:eastAsia="仿宋" w:cs="仿宋"/>
          <w:i w:val="0"/>
          <w:caps w:val="0"/>
          <w:color w:val="auto"/>
          <w:spacing w:val="0"/>
          <w:kern w:val="0"/>
          <w:sz w:val="32"/>
          <w:szCs w:val="32"/>
          <w:highlight w:val="none"/>
          <w:u w:val="none"/>
          <w:vertAlign w:val="baseline"/>
          <w:lang w:val="en-US" w:eastAsia="zh-CN" w:bidi="ar"/>
        </w:rPr>
        <w:t>库；得分相同的名次并列，占用名</w:t>
      </w:r>
      <w:r>
        <w:rPr>
          <w:rFonts w:hint="eastAsia" w:ascii="仿宋" w:hAnsi="仿宋" w:eastAsia="仿宋" w:cs="仿宋"/>
          <w:i w:val="0"/>
          <w:caps w:val="0"/>
          <w:color w:val="auto"/>
          <w:spacing w:val="0"/>
          <w:kern w:val="0"/>
          <w:sz w:val="32"/>
          <w:szCs w:val="32"/>
          <w:highlight w:val="none"/>
          <w:u w:val="none"/>
          <w:vertAlign w:val="baseline"/>
          <w:lang w:val="en-US" w:eastAsia="zh-CN" w:bidi="ar"/>
        </w:rPr>
        <w:t>额</w:t>
      </w:r>
      <w:r>
        <w:rPr>
          <w:rFonts w:hint="default" w:ascii="仿宋" w:hAnsi="仿宋" w:eastAsia="仿宋" w:cs="仿宋"/>
          <w:i w:val="0"/>
          <w:caps w:val="0"/>
          <w:color w:val="auto"/>
          <w:spacing w:val="0"/>
          <w:kern w:val="0"/>
          <w:sz w:val="32"/>
          <w:szCs w:val="32"/>
          <w:highlight w:val="none"/>
          <w:u w:val="none"/>
          <w:vertAlign w:val="baseline"/>
          <w:lang w:val="en-US" w:eastAsia="zh-CN" w:bidi="ar"/>
        </w:rPr>
        <w:t>；入库的最后名次发生并列的，</w:t>
      </w:r>
      <w:r>
        <w:rPr>
          <w:rFonts w:hint="eastAsia" w:ascii="仿宋" w:hAnsi="仿宋" w:eastAsia="仿宋" w:cs="仿宋"/>
          <w:i w:val="0"/>
          <w:caps w:val="0"/>
          <w:color w:val="auto"/>
          <w:spacing w:val="0"/>
          <w:kern w:val="0"/>
          <w:sz w:val="32"/>
          <w:szCs w:val="32"/>
          <w:highlight w:val="none"/>
          <w:u w:val="none"/>
          <w:vertAlign w:val="baseline"/>
          <w:lang w:val="en-US" w:eastAsia="zh-CN" w:bidi="ar"/>
        </w:rPr>
        <w:t>并列进</w:t>
      </w:r>
      <w:r>
        <w:rPr>
          <w:rFonts w:hint="default" w:ascii="仿宋" w:hAnsi="仿宋" w:eastAsia="仿宋" w:cs="仿宋"/>
          <w:i w:val="0"/>
          <w:caps w:val="0"/>
          <w:color w:val="auto"/>
          <w:spacing w:val="0"/>
          <w:kern w:val="0"/>
          <w:sz w:val="32"/>
          <w:szCs w:val="32"/>
          <w:highlight w:val="none"/>
          <w:u w:val="none"/>
          <w:vertAlign w:val="baseline"/>
          <w:lang w:val="en-US" w:eastAsia="zh-CN" w:bidi="ar"/>
        </w:rPr>
        <w:t>入</w:t>
      </w:r>
      <w:r>
        <w:rPr>
          <w:rFonts w:hint="eastAsia" w:ascii="仿宋" w:hAnsi="仿宋" w:eastAsia="仿宋" w:cs="仿宋"/>
          <w:i w:val="0"/>
          <w:caps w:val="0"/>
          <w:color w:val="auto"/>
          <w:spacing w:val="0"/>
          <w:kern w:val="0"/>
          <w:sz w:val="32"/>
          <w:szCs w:val="32"/>
          <w:highlight w:val="none"/>
          <w:u w:val="none"/>
          <w:vertAlign w:val="baseline"/>
          <w:lang w:val="en-US" w:eastAsia="zh-CN" w:bidi="ar"/>
        </w:rPr>
        <w:t>该类型子</w:t>
      </w:r>
      <w:r>
        <w:rPr>
          <w:rFonts w:hint="default" w:ascii="仿宋" w:hAnsi="仿宋" w:eastAsia="仿宋" w:cs="仿宋"/>
          <w:i w:val="0"/>
          <w:caps w:val="0"/>
          <w:color w:val="auto"/>
          <w:spacing w:val="0"/>
          <w:kern w:val="0"/>
          <w:sz w:val="32"/>
          <w:szCs w:val="32"/>
          <w:highlight w:val="none"/>
          <w:u w:val="none"/>
          <w:vertAlign w:val="baseline"/>
          <w:lang w:val="en-US" w:eastAsia="zh-CN" w:bidi="ar"/>
        </w:rPr>
        <w:t>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eastAsia" w:ascii="仿宋" w:hAnsi="仿宋" w:eastAsia="仿宋" w:cs="仿宋"/>
          <w:i w:val="0"/>
          <w:caps w:val="0"/>
          <w:color w:val="auto"/>
          <w:spacing w:val="0"/>
          <w:kern w:val="0"/>
          <w:sz w:val="32"/>
          <w:szCs w:val="32"/>
          <w:highlight w:val="none"/>
          <w:vertAlign w:val="baseline"/>
          <w:lang w:val="en-US" w:eastAsia="zh-CN" w:bidi="ar"/>
        </w:rPr>
        <w:t>择优入库评分规则如下：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3"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b/>
          <w:i w:val="0"/>
          <w:caps w:val="0"/>
          <w:color w:val="auto"/>
          <w:spacing w:val="0"/>
          <w:kern w:val="0"/>
          <w:sz w:val="32"/>
          <w:szCs w:val="32"/>
          <w:highlight w:val="none"/>
          <w:vertAlign w:val="baseline"/>
          <w:lang w:val="en-US" w:eastAsia="zh-CN" w:bidi="ar"/>
        </w:rPr>
        <w:t xml:space="preserve">   </w:t>
      </w:r>
      <w:r>
        <w:rPr>
          <w:rFonts w:hint="default" w:ascii="Calibri" w:hAnsi="Calibri" w:eastAsia="仿宋" w:cs="Calibri"/>
          <w:b/>
          <w:i w:val="0"/>
          <w:caps w:val="0"/>
          <w:color w:val="auto"/>
          <w:spacing w:val="0"/>
          <w:kern w:val="0"/>
          <w:sz w:val="32"/>
          <w:szCs w:val="32"/>
          <w:highlight w:val="none"/>
          <w:vertAlign w:val="baseline"/>
          <w:lang w:val="en-US" w:eastAsia="zh-CN" w:bidi="ar"/>
        </w:rPr>
        <w:t>①</w:t>
      </w:r>
      <w:r>
        <w:rPr>
          <w:rFonts w:hint="default" w:ascii="仿宋" w:hAnsi="仿宋" w:eastAsia="仿宋" w:cs="仿宋"/>
          <w:b/>
          <w:i w:val="0"/>
          <w:caps w:val="0"/>
          <w:color w:val="auto"/>
          <w:spacing w:val="0"/>
          <w:kern w:val="0"/>
          <w:sz w:val="32"/>
          <w:szCs w:val="32"/>
          <w:highlight w:val="none"/>
          <w:vertAlign w:val="baseline"/>
          <w:lang w:val="en-US" w:eastAsia="zh-CN" w:bidi="ar"/>
        </w:rPr>
        <w:t>诉讼类法律服务</w:t>
      </w:r>
    </w:p>
    <w:tbl>
      <w:tblPr>
        <w:tblStyle w:val="7"/>
        <w:tblW w:w="10560" w:type="dxa"/>
        <w:jc w:val="center"/>
        <w:tblInd w:w="2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0"/>
        <w:gridCol w:w="1494"/>
        <w:gridCol w:w="1631"/>
        <w:gridCol w:w="1563"/>
        <w:gridCol w:w="4215"/>
        <w:gridCol w:w="1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5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b/>
                <w:color w:val="auto"/>
                <w:kern w:val="0"/>
                <w:sz w:val="24"/>
                <w:szCs w:val="24"/>
                <w:highlight w:val="none"/>
                <w:vertAlign w:val="baseline"/>
                <w:lang w:val="en-US" w:eastAsia="zh-CN" w:bidi="ar"/>
              </w:rPr>
              <w:t>序号</w:t>
            </w:r>
          </w:p>
        </w:tc>
        <w:tc>
          <w:tcPr>
            <w:tcW w:w="4688"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b/>
                <w:color w:val="auto"/>
                <w:kern w:val="0"/>
                <w:sz w:val="24"/>
                <w:szCs w:val="24"/>
                <w:highlight w:val="none"/>
                <w:vertAlign w:val="baseline"/>
                <w:lang w:val="en-US" w:eastAsia="zh-CN" w:bidi="ar"/>
              </w:rPr>
              <w:t>评分项目</w:t>
            </w:r>
          </w:p>
        </w:tc>
        <w:tc>
          <w:tcPr>
            <w:tcW w:w="421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b/>
                <w:color w:val="auto"/>
                <w:kern w:val="0"/>
                <w:sz w:val="24"/>
                <w:szCs w:val="24"/>
                <w:highlight w:val="none"/>
                <w:vertAlign w:val="baseline"/>
                <w:lang w:val="en-US" w:eastAsia="zh-CN" w:bidi="ar"/>
              </w:rPr>
              <w:t>评分标准</w:t>
            </w:r>
          </w:p>
        </w:tc>
        <w:tc>
          <w:tcPr>
            <w:tcW w:w="1137"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b/>
                <w:color w:val="auto"/>
                <w:kern w:val="0"/>
                <w:sz w:val="24"/>
                <w:szCs w:val="24"/>
                <w:highlight w:val="none"/>
                <w:vertAlign w:val="baseline"/>
                <w:lang w:val="en-US" w:eastAsia="zh-CN" w:bidi="ar"/>
              </w:rPr>
              <w:t>最高分值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2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一</w:t>
            </w:r>
          </w:p>
        </w:tc>
        <w:tc>
          <w:tcPr>
            <w:tcW w:w="1494" w:type="dxa"/>
            <w:vMerge w:val="restar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eastAsia" w:ascii="仿宋" w:hAnsi="仿宋" w:eastAsia="仿宋" w:cs="仿宋"/>
                <w:color w:val="auto"/>
                <w:kern w:val="0"/>
                <w:sz w:val="24"/>
                <w:szCs w:val="24"/>
                <w:highlight w:val="none"/>
                <w:vertAlign w:val="baseline"/>
                <w:lang w:val="en-US" w:eastAsia="zh-CN" w:bidi="ar"/>
              </w:rPr>
              <w:t>服务团队所在</w:t>
            </w:r>
            <w:r>
              <w:rPr>
                <w:rFonts w:hint="default" w:ascii="仿宋" w:hAnsi="仿宋" w:eastAsia="仿宋" w:cs="仿宋"/>
                <w:color w:val="auto"/>
                <w:kern w:val="0"/>
                <w:sz w:val="24"/>
                <w:szCs w:val="24"/>
                <w:highlight w:val="none"/>
                <w:vertAlign w:val="baseline"/>
                <w:lang w:val="en-US" w:eastAsia="zh-CN" w:bidi="ar"/>
              </w:rPr>
              <w:t>律所综合</w:t>
            </w:r>
            <w:r>
              <w:rPr>
                <w:rFonts w:hint="eastAsia" w:ascii="仿宋" w:hAnsi="仿宋" w:eastAsia="仿宋" w:cs="仿宋"/>
                <w:color w:val="auto"/>
                <w:kern w:val="0"/>
                <w:sz w:val="24"/>
                <w:szCs w:val="24"/>
                <w:highlight w:val="none"/>
                <w:vertAlign w:val="baseline"/>
                <w:lang w:val="en-US" w:eastAsia="zh-CN" w:bidi="ar"/>
              </w:rPr>
              <w:t>能力</w:t>
            </w:r>
            <w:r>
              <w:rPr>
                <w:rFonts w:hint="default" w:ascii="仿宋" w:hAnsi="仿宋" w:eastAsia="仿宋" w:cs="仿宋"/>
                <w:color w:val="auto"/>
                <w:kern w:val="0"/>
                <w:sz w:val="24"/>
                <w:szCs w:val="24"/>
                <w:highlight w:val="none"/>
                <w:vertAlign w:val="baseline"/>
                <w:lang w:val="en-US" w:eastAsia="zh-CN" w:bidi="ar"/>
              </w:rPr>
              <w:t>（2</w:t>
            </w:r>
            <w:r>
              <w:rPr>
                <w:rFonts w:hint="eastAsia" w:ascii="仿宋" w:hAnsi="仿宋" w:eastAsia="仿宋" w:cs="仿宋"/>
                <w:color w:val="auto"/>
                <w:kern w:val="0"/>
                <w:sz w:val="24"/>
                <w:szCs w:val="24"/>
                <w:highlight w:val="none"/>
                <w:vertAlign w:val="baseline"/>
                <w:lang w:val="en-US" w:eastAsia="zh-CN" w:bidi="ar"/>
              </w:rPr>
              <w:t>5</w:t>
            </w:r>
            <w:r>
              <w:rPr>
                <w:rFonts w:hint="default" w:ascii="仿宋" w:hAnsi="仿宋" w:eastAsia="仿宋" w:cs="仿宋"/>
                <w:color w:val="auto"/>
                <w:kern w:val="0"/>
                <w:sz w:val="24"/>
                <w:szCs w:val="24"/>
                <w:highlight w:val="none"/>
                <w:vertAlign w:val="baseline"/>
                <w:lang w:val="en-US" w:eastAsia="zh-CN" w:bidi="ar"/>
              </w:rPr>
              <w:t>分）</w:t>
            </w:r>
          </w:p>
        </w:tc>
        <w:tc>
          <w:tcPr>
            <w:tcW w:w="319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律师事务所规模</w:t>
            </w:r>
            <w:r>
              <w:rPr>
                <w:rFonts w:hint="eastAsia" w:ascii="仿宋" w:hAnsi="仿宋" w:eastAsia="仿宋" w:cs="仿宋"/>
                <w:color w:val="auto"/>
                <w:kern w:val="0"/>
                <w:sz w:val="24"/>
                <w:szCs w:val="24"/>
                <w:highlight w:val="none"/>
                <w:vertAlign w:val="baseline"/>
                <w:lang w:val="en-US" w:eastAsia="zh-CN" w:bidi="ar"/>
              </w:rPr>
              <w:t>（以律师名册为准）</w:t>
            </w:r>
          </w:p>
        </w:tc>
        <w:tc>
          <w:tcPr>
            <w:tcW w:w="421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default"/>
                <w:color w:val="auto"/>
                <w:highlight w:val="none"/>
                <w:lang w:val="en-US"/>
              </w:rPr>
            </w:pPr>
            <w:r>
              <w:rPr>
                <w:rFonts w:hint="default" w:ascii="仿宋" w:hAnsi="仿宋" w:eastAsia="仿宋" w:cs="仿宋"/>
                <w:color w:val="auto"/>
                <w:kern w:val="0"/>
                <w:sz w:val="24"/>
                <w:szCs w:val="24"/>
                <w:highlight w:val="none"/>
                <w:vertAlign w:val="baseline"/>
                <w:lang w:val="en-US" w:eastAsia="zh-CN" w:bidi="ar"/>
              </w:rPr>
              <w:t>对律师事务所拥有执业律师人数规模进行横向比较：</w:t>
            </w:r>
            <w:r>
              <w:rPr>
                <w:rFonts w:hint="eastAsia" w:ascii="仿宋" w:hAnsi="仿宋" w:eastAsia="仿宋" w:cs="仿宋"/>
                <w:color w:val="auto"/>
                <w:kern w:val="0"/>
                <w:sz w:val="24"/>
                <w:szCs w:val="24"/>
                <w:highlight w:val="none"/>
                <w:vertAlign w:val="baseline"/>
                <w:lang w:val="en-US" w:eastAsia="zh-CN" w:bidi="ar"/>
              </w:rPr>
              <w:t>50名及以上得16分，40名及以上得12</w:t>
            </w:r>
            <w:r>
              <w:rPr>
                <w:rFonts w:hint="default" w:ascii="仿宋" w:hAnsi="仿宋" w:eastAsia="仿宋" w:cs="仿宋"/>
                <w:color w:val="auto"/>
                <w:kern w:val="0"/>
                <w:sz w:val="24"/>
                <w:szCs w:val="24"/>
                <w:highlight w:val="none"/>
                <w:vertAlign w:val="baseline"/>
                <w:lang w:val="en-US" w:eastAsia="zh-CN" w:bidi="ar"/>
              </w:rPr>
              <w:t>分，</w:t>
            </w:r>
            <w:r>
              <w:rPr>
                <w:rFonts w:hint="eastAsia" w:ascii="仿宋" w:hAnsi="仿宋" w:eastAsia="仿宋" w:cs="仿宋"/>
                <w:color w:val="auto"/>
                <w:kern w:val="0"/>
                <w:sz w:val="24"/>
                <w:szCs w:val="24"/>
                <w:highlight w:val="none"/>
                <w:vertAlign w:val="baseline"/>
                <w:lang w:val="en-US" w:eastAsia="zh-CN" w:bidi="ar"/>
              </w:rPr>
              <w:t>30名及以上得8</w:t>
            </w:r>
            <w:r>
              <w:rPr>
                <w:rFonts w:hint="default" w:ascii="仿宋" w:hAnsi="仿宋" w:eastAsia="仿宋" w:cs="仿宋"/>
                <w:color w:val="auto"/>
                <w:kern w:val="0"/>
                <w:sz w:val="24"/>
                <w:szCs w:val="24"/>
                <w:highlight w:val="none"/>
                <w:vertAlign w:val="baseline"/>
                <w:lang w:val="en-US" w:eastAsia="zh-CN" w:bidi="ar"/>
              </w:rPr>
              <w:t>分，</w:t>
            </w:r>
            <w:r>
              <w:rPr>
                <w:rFonts w:hint="eastAsia" w:ascii="仿宋" w:hAnsi="仿宋" w:eastAsia="仿宋" w:cs="仿宋"/>
                <w:color w:val="auto"/>
                <w:kern w:val="0"/>
                <w:sz w:val="24"/>
                <w:szCs w:val="24"/>
                <w:highlight w:val="none"/>
                <w:vertAlign w:val="baseline"/>
                <w:lang w:val="en-US" w:eastAsia="zh-CN" w:bidi="ar"/>
              </w:rPr>
              <w:t>20名及以上得4分，10名及以下得0分。</w:t>
            </w:r>
          </w:p>
        </w:tc>
        <w:tc>
          <w:tcPr>
            <w:tcW w:w="113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rFonts w:hint="default"/>
                <w:color w:val="auto"/>
                <w:highlight w:val="none"/>
                <w:lang w:val="en-US"/>
              </w:rPr>
            </w:pPr>
            <w:r>
              <w:rPr>
                <w:rFonts w:hint="eastAsia" w:ascii="仿宋" w:hAnsi="仿宋" w:eastAsia="仿宋" w:cs="仿宋"/>
                <w:color w:val="auto"/>
                <w:kern w:val="0"/>
                <w:sz w:val="24"/>
                <w:szCs w:val="24"/>
                <w:highlight w:val="none"/>
                <w:vertAlign w:val="baseli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2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1494"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319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201</w:t>
            </w:r>
            <w:r>
              <w:rPr>
                <w:rFonts w:hint="eastAsia" w:ascii="仿宋" w:hAnsi="仿宋" w:eastAsia="仿宋" w:cs="仿宋"/>
                <w:color w:val="auto"/>
                <w:kern w:val="0"/>
                <w:sz w:val="24"/>
                <w:szCs w:val="24"/>
                <w:highlight w:val="none"/>
                <w:vertAlign w:val="baseline"/>
                <w:lang w:val="en-US" w:eastAsia="zh-CN" w:bidi="ar"/>
              </w:rPr>
              <w:t>8</w:t>
            </w:r>
            <w:r>
              <w:rPr>
                <w:rFonts w:hint="default" w:ascii="仿宋" w:hAnsi="仿宋" w:eastAsia="仿宋" w:cs="仿宋"/>
                <w:color w:val="auto"/>
                <w:kern w:val="0"/>
                <w:sz w:val="24"/>
                <w:szCs w:val="24"/>
                <w:highlight w:val="none"/>
                <w:vertAlign w:val="baseline"/>
                <w:lang w:val="en-US" w:eastAsia="zh-CN" w:bidi="ar"/>
              </w:rPr>
              <w:t>年1月1日至今，曾获单位荣誉及奖项</w:t>
            </w:r>
          </w:p>
        </w:tc>
        <w:tc>
          <w:tcPr>
            <w:tcW w:w="421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律师事务所</w:t>
            </w:r>
            <w:r>
              <w:rPr>
                <w:rFonts w:hint="default" w:ascii="仿宋" w:hAnsi="仿宋" w:eastAsia="仿宋" w:cs="仿宋"/>
                <w:color w:val="auto"/>
                <w:kern w:val="0"/>
                <w:sz w:val="24"/>
                <w:szCs w:val="24"/>
                <w:highlight w:val="none"/>
                <w:vertAlign w:val="baseline"/>
                <w:lang w:val="en-US" w:eastAsia="zh-CN" w:bidi="ar"/>
              </w:rPr>
              <w:t>入选国家级优秀律师事务所</w:t>
            </w:r>
            <w:r>
              <w:rPr>
                <w:rFonts w:hint="eastAsia" w:ascii="仿宋" w:hAnsi="仿宋" w:eastAsia="仿宋" w:cs="仿宋"/>
                <w:color w:val="auto"/>
                <w:kern w:val="0"/>
                <w:sz w:val="24"/>
                <w:szCs w:val="24"/>
                <w:highlight w:val="none"/>
                <w:vertAlign w:val="baseline"/>
                <w:lang w:val="en-US" w:eastAsia="zh-CN" w:bidi="ar"/>
              </w:rPr>
              <w:t>得3</w:t>
            </w:r>
            <w:r>
              <w:rPr>
                <w:rFonts w:hint="default" w:ascii="仿宋" w:hAnsi="仿宋" w:eastAsia="仿宋" w:cs="仿宋"/>
                <w:color w:val="auto"/>
                <w:kern w:val="0"/>
                <w:sz w:val="24"/>
                <w:szCs w:val="24"/>
                <w:highlight w:val="none"/>
                <w:vertAlign w:val="baseline"/>
                <w:lang w:val="en-US" w:eastAsia="zh-CN" w:bidi="ar"/>
              </w:rPr>
              <w:t>分</w:t>
            </w:r>
            <w:r>
              <w:rPr>
                <w:rFonts w:hint="eastAsia" w:ascii="仿宋" w:hAnsi="仿宋" w:eastAsia="仿宋" w:cs="仿宋"/>
                <w:color w:val="auto"/>
                <w:kern w:val="0"/>
                <w:sz w:val="24"/>
                <w:szCs w:val="24"/>
                <w:highlight w:val="none"/>
                <w:vertAlign w:val="baseline"/>
                <w:lang w:val="en-US" w:eastAsia="zh-CN" w:bidi="ar"/>
              </w:rPr>
              <w:t>，</w:t>
            </w:r>
            <w:r>
              <w:rPr>
                <w:rFonts w:hint="default" w:ascii="仿宋" w:hAnsi="仿宋" w:eastAsia="仿宋" w:cs="仿宋"/>
                <w:color w:val="auto"/>
                <w:kern w:val="0"/>
                <w:sz w:val="24"/>
                <w:szCs w:val="24"/>
                <w:highlight w:val="none"/>
                <w:vertAlign w:val="baseline"/>
                <w:lang w:val="en-US" w:eastAsia="zh-CN" w:bidi="ar"/>
              </w:rPr>
              <w:t>省</w:t>
            </w:r>
            <w:r>
              <w:rPr>
                <w:rFonts w:hint="eastAsia" w:ascii="仿宋" w:hAnsi="仿宋" w:eastAsia="仿宋" w:cs="仿宋"/>
                <w:color w:val="auto"/>
                <w:kern w:val="0"/>
                <w:sz w:val="24"/>
                <w:szCs w:val="24"/>
                <w:highlight w:val="none"/>
                <w:vertAlign w:val="baseline"/>
                <w:lang w:val="en-US" w:eastAsia="zh-CN" w:bidi="ar"/>
              </w:rPr>
              <w:t>级</w:t>
            </w:r>
            <w:r>
              <w:rPr>
                <w:rFonts w:hint="default" w:ascii="仿宋" w:hAnsi="仿宋" w:eastAsia="仿宋" w:cs="仿宋"/>
                <w:color w:val="auto"/>
                <w:kern w:val="0"/>
                <w:sz w:val="24"/>
                <w:szCs w:val="24"/>
                <w:highlight w:val="none"/>
                <w:vertAlign w:val="baseline"/>
                <w:lang w:val="en-US" w:eastAsia="zh-CN" w:bidi="ar"/>
              </w:rPr>
              <w:t>优秀律师事务所</w:t>
            </w:r>
            <w:r>
              <w:rPr>
                <w:rFonts w:hint="eastAsia" w:ascii="仿宋" w:hAnsi="仿宋" w:eastAsia="仿宋" w:cs="仿宋"/>
                <w:color w:val="auto"/>
                <w:kern w:val="0"/>
                <w:sz w:val="24"/>
                <w:szCs w:val="24"/>
                <w:highlight w:val="none"/>
                <w:vertAlign w:val="baseline"/>
                <w:lang w:val="en-US" w:eastAsia="zh-CN" w:bidi="ar"/>
              </w:rPr>
              <w:t>得2</w:t>
            </w:r>
            <w:r>
              <w:rPr>
                <w:rFonts w:hint="default" w:ascii="仿宋" w:hAnsi="仿宋" w:eastAsia="仿宋" w:cs="仿宋"/>
                <w:color w:val="auto"/>
                <w:kern w:val="0"/>
                <w:sz w:val="24"/>
                <w:szCs w:val="24"/>
                <w:highlight w:val="none"/>
                <w:vertAlign w:val="baseline"/>
                <w:lang w:val="en-US" w:eastAsia="zh-CN" w:bidi="ar"/>
              </w:rPr>
              <w:t>分</w:t>
            </w:r>
            <w:r>
              <w:rPr>
                <w:rFonts w:hint="eastAsia" w:ascii="仿宋" w:hAnsi="仿宋" w:eastAsia="仿宋" w:cs="仿宋"/>
                <w:color w:val="auto"/>
                <w:kern w:val="0"/>
                <w:sz w:val="24"/>
                <w:szCs w:val="24"/>
                <w:highlight w:val="none"/>
                <w:vertAlign w:val="baseline"/>
                <w:lang w:val="en-US" w:eastAsia="zh-CN" w:bidi="ar"/>
              </w:rPr>
              <w:t>，市级</w:t>
            </w:r>
            <w:r>
              <w:rPr>
                <w:rFonts w:hint="default" w:ascii="仿宋" w:hAnsi="仿宋" w:eastAsia="仿宋" w:cs="仿宋"/>
                <w:color w:val="auto"/>
                <w:kern w:val="0"/>
                <w:sz w:val="24"/>
                <w:szCs w:val="24"/>
                <w:highlight w:val="none"/>
                <w:vertAlign w:val="baseline"/>
                <w:lang w:val="en-US" w:eastAsia="zh-CN" w:bidi="ar"/>
              </w:rPr>
              <w:t>优秀律师事务所</w:t>
            </w:r>
            <w:r>
              <w:rPr>
                <w:rFonts w:hint="eastAsia" w:ascii="仿宋" w:hAnsi="仿宋" w:eastAsia="仿宋" w:cs="仿宋"/>
                <w:color w:val="auto"/>
                <w:kern w:val="0"/>
                <w:sz w:val="24"/>
                <w:szCs w:val="24"/>
                <w:highlight w:val="none"/>
                <w:vertAlign w:val="baseline"/>
                <w:lang w:val="en-US" w:eastAsia="zh-CN" w:bidi="ar"/>
              </w:rPr>
              <w:t>得1</w:t>
            </w:r>
            <w:r>
              <w:rPr>
                <w:rFonts w:hint="default" w:ascii="仿宋" w:hAnsi="仿宋" w:eastAsia="仿宋" w:cs="仿宋"/>
                <w:color w:val="auto"/>
                <w:kern w:val="0"/>
                <w:sz w:val="24"/>
                <w:szCs w:val="24"/>
                <w:highlight w:val="none"/>
                <w:vertAlign w:val="baseline"/>
                <w:lang w:val="en-US" w:eastAsia="zh-CN" w:bidi="ar"/>
              </w:rPr>
              <w:t>分</w:t>
            </w:r>
            <w:r>
              <w:rPr>
                <w:rFonts w:hint="eastAsia" w:ascii="仿宋" w:hAnsi="仿宋" w:eastAsia="仿宋" w:cs="仿宋"/>
                <w:color w:val="auto"/>
                <w:kern w:val="0"/>
                <w:sz w:val="24"/>
                <w:szCs w:val="24"/>
                <w:highlight w:val="none"/>
                <w:vertAlign w:val="baseli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以上均无得0分，累计不超过9分</w:t>
            </w:r>
          </w:p>
        </w:tc>
        <w:tc>
          <w:tcPr>
            <w:tcW w:w="113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rFonts w:hint="default"/>
                <w:color w:val="auto"/>
                <w:highlight w:val="none"/>
                <w:lang w:val="en-US"/>
              </w:rPr>
            </w:pPr>
            <w:r>
              <w:rPr>
                <w:rFonts w:hint="eastAsia" w:ascii="仿宋" w:hAnsi="仿宋" w:eastAsia="仿宋" w:cs="仿宋"/>
                <w:color w:val="auto"/>
                <w:kern w:val="0"/>
                <w:sz w:val="24"/>
                <w:szCs w:val="24"/>
                <w:highlight w:val="none"/>
                <w:vertAlign w:val="baseli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2" w:hRule="atLeast"/>
          <w:jc w:val="center"/>
        </w:trPr>
        <w:tc>
          <w:tcPr>
            <w:tcW w:w="52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 </w:t>
            </w:r>
          </w:p>
        </w:tc>
        <w:tc>
          <w:tcPr>
            <w:tcW w:w="1494" w:type="dxa"/>
            <w:vMerge w:val="restar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both"/>
              <w:textAlignment w:val="baseline"/>
              <w:outlineLvl w:val="9"/>
              <w:rPr>
                <w:rFonts w:hint="default"/>
                <w:color w:val="auto"/>
                <w:highlight w:val="none"/>
                <w:lang w:val="en-US"/>
              </w:rPr>
            </w:pPr>
            <w:r>
              <w:rPr>
                <w:rFonts w:hint="eastAsia" w:ascii="仿宋" w:hAnsi="仿宋" w:eastAsia="仿宋" w:cs="仿宋"/>
                <w:color w:val="auto"/>
                <w:kern w:val="0"/>
                <w:sz w:val="24"/>
                <w:szCs w:val="24"/>
                <w:highlight w:val="none"/>
                <w:vertAlign w:val="baseline"/>
                <w:lang w:val="en-US" w:eastAsia="zh-CN" w:bidi="ar"/>
              </w:rPr>
              <w:t>服务</w:t>
            </w:r>
            <w:r>
              <w:rPr>
                <w:rFonts w:hint="default" w:ascii="仿宋" w:hAnsi="仿宋" w:eastAsia="仿宋" w:cs="仿宋"/>
                <w:color w:val="auto"/>
                <w:kern w:val="0"/>
                <w:sz w:val="24"/>
                <w:szCs w:val="24"/>
                <w:highlight w:val="none"/>
                <w:vertAlign w:val="baseline"/>
                <w:lang w:val="en-US" w:eastAsia="zh-CN" w:bidi="ar"/>
              </w:rPr>
              <w:t>团队成员综合</w:t>
            </w:r>
            <w:r>
              <w:rPr>
                <w:rFonts w:hint="eastAsia" w:ascii="仿宋" w:hAnsi="仿宋" w:eastAsia="仿宋" w:cs="仿宋"/>
                <w:color w:val="auto"/>
                <w:kern w:val="0"/>
                <w:sz w:val="24"/>
                <w:szCs w:val="24"/>
                <w:highlight w:val="none"/>
                <w:vertAlign w:val="baseline"/>
                <w:lang w:val="en-US" w:eastAsia="zh-CN" w:bidi="ar"/>
              </w:rPr>
              <w:t>服务能力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w:t>
            </w:r>
            <w:r>
              <w:rPr>
                <w:rFonts w:hint="eastAsia" w:ascii="仿宋" w:hAnsi="仿宋" w:eastAsia="仿宋" w:cs="仿宋"/>
                <w:color w:val="auto"/>
                <w:kern w:val="0"/>
                <w:sz w:val="24"/>
                <w:szCs w:val="24"/>
                <w:highlight w:val="none"/>
                <w:vertAlign w:val="baseline"/>
                <w:lang w:val="en-US" w:eastAsia="zh-CN" w:bidi="ar"/>
              </w:rPr>
              <w:t>25</w:t>
            </w:r>
            <w:r>
              <w:rPr>
                <w:rFonts w:hint="default" w:ascii="仿宋" w:hAnsi="仿宋" w:eastAsia="仿宋" w:cs="仿宋"/>
                <w:color w:val="auto"/>
                <w:kern w:val="0"/>
                <w:sz w:val="24"/>
                <w:szCs w:val="24"/>
                <w:highlight w:val="none"/>
                <w:vertAlign w:val="baseline"/>
                <w:lang w:val="en-US" w:eastAsia="zh-CN" w:bidi="ar"/>
              </w:rPr>
              <w:t>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 </w:t>
            </w:r>
          </w:p>
        </w:tc>
        <w:tc>
          <w:tcPr>
            <w:tcW w:w="1631" w:type="dxa"/>
            <w:vMerge w:val="restar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rFonts w:hint="default"/>
                <w:color w:val="auto"/>
                <w:highlight w:val="none"/>
                <w:lang w:val="en-US"/>
              </w:rPr>
            </w:pPr>
            <w:r>
              <w:rPr>
                <w:rFonts w:hint="eastAsia" w:ascii="仿宋" w:hAnsi="仿宋" w:eastAsia="仿宋" w:cs="仿宋"/>
                <w:color w:val="auto"/>
                <w:kern w:val="0"/>
                <w:sz w:val="24"/>
                <w:szCs w:val="24"/>
                <w:highlight w:val="none"/>
                <w:vertAlign w:val="baseline"/>
                <w:lang w:val="en-US" w:eastAsia="zh-CN" w:bidi="ar"/>
              </w:rPr>
              <w:t>服务团队能力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 </w:t>
            </w:r>
          </w:p>
        </w:tc>
        <w:tc>
          <w:tcPr>
            <w:tcW w:w="156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default"/>
                <w:color w:val="auto"/>
                <w:highlight w:val="none"/>
                <w:lang w:val="en-US"/>
              </w:rPr>
            </w:pPr>
            <w:r>
              <w:rPr>
                <w:rFonts w:hint="eastAsia" w:ascii="仿宋" w:hAnsi="仿宋" w:eastAsia="仿宋" w:cs="仿宋"/>
                <w:color w:val="auto"/>
                <w:kern w:val="0"/>
                <w:sz w:val="24"/>
                <w:szCs w:val="24"/>
                <w:highlight w:val="none"/>
                <w:vertAlign w:val="baseline"/>
                <w:lang w:val="en-US" w:eastAsia="zh-CN" w:bidi="ar"/>
              </w:rPr>
              <w:t>团队成员</w:t>
            </w:r>
            <w:r>
              <w:rPr>
                <w:rFonts w:hint="default" w:ascii="仿宋" w:hAnsi="仿宋" w:eastAsia="仿宋" w:cs="仿宋"/>
                <w:color w:val="auto"/>
                <w:kern w:val="0"/>
                <w:sz w:val="24"/>
                <w:szCs w:val="24"/>
                <w:highlight w:val="none"/>
                <w:vertAlign w:val="baseline"/>
                <w:lang w:val="en-US" w:eastAsia="zh-CN" w:bidi="ar"/>
              </w:rPr>
              <w:t>是</w:t>
            </w:r>
            <w:r>
              <w:rPr>
                <w:rFonts w:hint="eastAsia" w:ascii="仿宋" w:hAnsi="仿宋" w:eastAsia="仿宋" w:cs="仿宋"/>
                <w:color w:val="auto"/>
                <w:kern w:val="0"/>
                <w:sz w:val="24"/>
                <w:szCs w:val="24"/>
                <w:highlight w:val="none"/>
                <w:vertAlign w:val="baseline"/>
                <w:lang w:val="en-US" w:eastAsia="zh-CN" w:bidi="ar"/>
              </w:rPr>
              <w:t>某仲裁委仲裁员</w:t>
            </w:r>
          </w:p>
        </w:tc>
        <w:tc>
          <w:tcPr>
            <w:tcW w:w="421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default"/>
                <w:color w:val="auto"/>
                <w:highlight w:val="none"/>
                <w:lang w:val="en-US"/>
              </w:rPr>
            </w:pPr>
            <w:r>
              <w:rPr>
                <w:rFonts w:hint="eastAsia" w:ascii="仿宋" w:hAnsi="仿宋" w:eastAsia="仿宋" w:cs="仿宋"/>
                <w:color w:val="auto"/>
                <w:kern w:val="0"/>
                <w:sz w:val="24"/>
                <w:szCs w:val="24"/>
                <w:highlight w:val="none"/>
                <w:vertAlign w:val="baseline"/>
                <w:lang w:val="en-US" w:eastAsia="zh-CN" w:bidi="ar"/>
              </w:rPr>
              <w:t>团队成员</w:t>
            </w:r>
            <w:r>
              <w:rPr>
                <w:rFonts w:hint="default" w:ascii="仿宋" w:hAnsi="仿宋" w:eastAsia="仿宋" w:cs="仿宋"/>
                <w:color w:val="auto"/>
                <w:kern w:val="0"/>
                <w:sz w:val="24"/>
                <w:szCs w:val="24"/>
                <w:highlight w:val="none"/>
                <w:vertAlign w:val="baseline"/>
                <w:lang w:val="en-US" w:eastAsia="zh-CN" w:bidi="ar"/>
              </w:rPr>
              <w:t>符合条件</w:t>
            </w:r>
            <w:r>
              <w:rPr>
                <w:rFonts w:hint="eastAsia" w:ascii="仿宋" w:hAnsi="仿宋" w:eastAsia="仿宋" w:cs="仿宋"/>
                <w:color w:val="auto"/>
                <w:kern w:val="0"/>
                <w:sz w:val="24"/>
                <w:szCs w:val="24"/>
                <w:highlight w:val="none"/>
                <w:vertAlign w:val="baseline"/>
                <w:lang w:val="en-US" w:eastAsia="zh-CN" w:bidi="ar"/>
              </w:rPr>
              <w:t>一人</w:t>
            </w:r>
            <w:r>
              <w:rPr>
                <w:rFonts w:hint="default" w:ascii="仿宋" w:hAnsi="仿宋" w:eastAsia="仿宋" w:cs="仿宋"/>
                <w:color w:val="auto"/>
                <w:kern w:val="0"/>
                <w:sz w:val="24"/>
                <w:szCs w:val="24"/>
                <w:highlight w:val="none"/>
                <w:vertAlign w:val="baseline"/>
                <w:lang w:val="en-US" w:eastAsia="zh-CN" w:bidi="ar"/>
              </w:rPr>
              <w:t>得</w:t>
            </w:r>
            <w:r>
              <w:rPr>
                <w:rFonts w:hint="eastAsia" w:ascii="仿宋" w:hAnsi="仿宋" w:eastAsia="仿宋" w:cs="仿宋"/>
                <w:color w:val="auto"/>
                <w:kern w:val="0"/>
                <w:sz w:val="24"/>
                <w:szCs w:val="24"/>
                <w:highlight w:val="none"/>
                <w:vertAlign w:val="baseline"/>
                <w:lang w:val="en-US" w:eastAsia="zh-CN" w:bidi="ar"/>
              </w:rPr>
              <w:t>2</w:t>
            </w:r>
            <w:r>
              <w:rPr>
                <w:rFonts w:hint="default" w:ascii="仿宋" w:hAnsi="仿宋" w:eastAsia="仿宋" w:cs="仿宋"/>
                <w:color w:val="auto"/>
                <w:kern w:val="0"/>
                <w:sz w:val="24"/>
                <w:szCs w:val="24"/>
                <w:highlight w:val="none"/>
                <w:vertAlign w:val="baseline"/>
                <w:lang w:val="en-US" w:eastAsia="zh-CN" w:bidi="ar"/>
              </w:rPr>
              <w:t>分</w:t>
            </w:r>
            <w:r>
              <w:rPr>
                <w:rFonts w:hint="eastAsia" w:ascii="仿宋" w:hAnsi="仿宋" w:eastAsia="仿宋" w:cs="仿宋"/>
                <w:color w:val="auto"/>
                <w:kern w:val="0"/>
                <w:sz w:val="24"/>
                <w:szCs w:val="24"/>
                <w:highlight w:val="none"/>
                <w:vertAlign w:val="baseline"/>
                <w:lang w:val="en-US" w:eastAsia="zh-CN" w:bidi="ar"/>
              </w:rPr>
              <w:t>，累计不超过8分。</w:t>
            </w:r>
          </w:p>
        </w:tc>
        <w:tc>
          <w:tcPr>
            <w:tcW w:w="113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9" w:hRule="atLeast"/>
          <w:jc w:val="center"/>
        </w:trPr>
        <w:tc>
          <w:tcPr>
            <w:tcW w:w="52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1494"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1631"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156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学历</w:t>
            </w:r>
          </w:p>
        </w:tc>
        <w:tc>
          <w:tcPr>
            <w:tcW w:w="421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eastAsia" w:ascii="仿宋" w:hAnsi="仿宋" w:eastAsia="仿宋" w:cs="仿宋"/>
                <w:color w:val="auto"/>
                <w:kern w:val="0"/>
                <w:sz w:val="24"/>
                <w:szCs w:val="24"/>
                <w:highlight w:val="none"/>
                <w:vertAlign w:val="baseline"/>
                <w:lang w:val="en-US" w:eastAsia="zh-CN" w:bidi="ar"/>
              </w:rPr>
              <w:t>团队成员</w:t>
            </w:r>
            <w:r>
              <w:rPr>
                <w:rFonts w:hint="default" w:ascii="仿宋" w:hAnsi="仿宋" w:eastAsia="仿宋" w:cs="仿宋"/>
                <w:color w:val="auto"/>
                <w:kern w:val="0"/>
                <w:sz w:val="24"/>
                <w:szCs w:val="24"/>
                <w:highlight w:val="none"/>
                <w:vertAlign w:val="baseline"/>
                <w:lang w:val="en-US" w:eastAsia="zh-CN" w:bidi="ar"/>
              </w:rPr>
              <w:t>均为硕士及以上得</w:t>
            </w:r>
            <w:r>
              <w:rPr>
                <w:rFonts w:hint="eastAsia" w:ascii="仿宋" w:hAnsi="仿宋" w:eastAsia="仿宋" w:cs="仿宋"/>
                <w:color w:val="auto"/>
                <w:kern w:val="0"/>
                <w:sz w:val="24"/>
                <w:szCs w:val="24"/>
                <w:highlight w:val="none"/>
                <w:vertAlign w:val="baseline"/>
                <w:lang w:val="en-US" w:eastAsia="zh-CN" w:bidi="ar"/>
              </w:rPr>
              <w:t>2</w:t>
            </w:r>
            <w:r>
              <w:rPr>
                <w:rFonts w:hint="default" w:ascii="仿宋" w:hAnsi="仿宋" w:eastAsia="仿宋" w:cs="仿宋"/>
                <w:color w:val="auto"/>
                <w:kern w:val="0"/>
                <w:sz w:val="24"/>
                <w:szCs w:val="24"/>
                <w:highlight w:val="none"/>
                <w:vertAlign w:val="baseline"/>
                <w:lang w:val="en-US" w:eastAsia="zh-CN" w:bidi="ar"/>
              </w:rPr>
              <w:t>分</w:t>
            </w:r>
            <w:r>
              <w:rPr>
                <w:rFonts w:hint="eastAsia" w:ascii="仿宋" w:hAnsi="仿宋" w:eastAsia="仿宋" w:cs="仿宋"/>
                <w:color w:val="auto"/>
                <w:kern w:val="0"/>
                <w:sz w:val="24"/>
                <w:szCs w:val="24"/>
                <w:highlight w:val="none"/>
                <w:vertAlign w:val="baseline"/>
                <w:lang w:val="en-US" w:eastAsia="zh-CN" w:bidi="ar"/>
              </w:rPr>
              <w:t>，至少有一位为硕士得1分，无硕士学历者不得分</w:t>
            </w:r>
            <w:r>
              <w:rPr>
                <w:rFonts w:hint="default" w:ascii="仿宋" w:hAnsi="仿宋" w:eastAsia="仿宋" w:cs="仿宋"/>
                <w:color w:val="auto"/>
                <w:kern w:val="0"/>
                <w:sz w:val="24"/>
                <w:szCs w:val="24"/>
                <w:highlight w:val="none"/>
                <w:vertAlign w:val="baseline"/>
                <w:lang w:val="en-US" w:eastAsia="zh-CN" w:bidi="ar"/>
              </w:rPr>
              <w:t>。</w:t>
            </w:r>
          </w:p>
        </w:tc>
        <w:tc>
          <w:tcPr>
            <w:tcW w:w="113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2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1494"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1631"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156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从业经验</w:t>
            </w:r>
          </w:p>
        </w:tc>
        <w:tc>
          <w:tcPr>
            <w:tcW w:w="421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eastAsia" w:ascii="仿宋" w:hAnsi="仿宋" w:eastAsia="仿宋" w:cs="仿宋"/>
                <w:color w:val="auto"/>
                <w:kern w:val="0"/>
                <w:sz w:val="24"/>
                <w:szCs w:val="24"/>
                <w:highlight w:val="none"/>
                <w:vertAlign w:val="baseline"/>
                <w:lang w:val="en-US" w:eastAsia="zh-CN" w:bidi="ar"/>
              </w:rPr>
              <w:t>团队成员</w:t>
            </w:r>
            <w:r>
              <w:rPr>
                <w:rFonts w:hint="default" w:ascii="仿宋" w:hAnsi="仿宋" w:eastAsia="仿宋" w:cs="仿宋"/>
                <w:color w:val="auto"/>
                <w:kern w:val="0"/>
                <w:sz w:val="24"/>
                <w:szCs w:val="24"/>
                <w:highlight w:val="none"/>
                <w:vertAlign w:val="baseline"/>
                <w:lang w:val="en-US" w:eastAsia="zh-CN" w:bidi="ar"/>
              </w:rPr>
              <w:t>平均从业</w:t>
            </w:r>
            <w:r>
              <w:rPr>
                <w:rFonts w:hint="eastAsia" w:ascii="仿宋" w:hAnsi="仿宋" w:eastAsia="仿宋" w:cs="仿宋"/>
                <w:color w:val="auto"/>
                <w:kern w:val="0"/>
                <w:sz w:val="24"/>
                <w:szCs w:val="24"/>
                <w:highlight w:val="none"/>
                <w:vertAlign w:val="baseline"/>
                <w:lang w:val="en-US" w:eastAsia="zh-CN" w:bidi="ar"/>
              </w:rPr>
              <w:t>15</w:t>
            </w:r>
            <w:r>
              <w:rPr>
                <w:rFonts w:hint="default" w:ascii="仿宋" w:hAnsi="仿宋" w:eastAsia="仿宋" w:cs="仿宋"/>
                <w:color w:val="auto"/>
                <w:kern w:val="0"/>
                <w:sz w:val="24"/>
                <w:szCs w:val="24"/>
                <w:highlight w:val="none"/>
                <w:vertAlign w:val="baseline"/>
                <w:lang w:val="en-US" w:eastAsia="zh-CN" w:bidi="ar"/>
              </w:rPr>
              <w:t>年及以上得</w:t>
            </w:r>
            <w:r>
              <w:rPr>
                <w:rFonts w:hint="eastAsia" w:ascii="仿宋" w:hAnsi="仿宋" w:eastAsia="仿宋" w:cs="仿宋"/>
                <w:color w:val="auto"/>
                <w:kern w:val="0"/>
                <w:sz w:val="24"/>
                <w:szCs w:val="24"/>
                <w:highlight w:val="none"/>
                <w:vertAlign w:val="baseline"/>
                <w:lang w:val="en-US" w:eastAsia="zh-CN" w:bidi="ar"/>
              </w:rPr>
              <w:t>10</w:t>
            </w:r>
            <w:r>
              <w:rPr>
                <w:rFonts w:hint="default" w:ascii="仿宋" w:hAnsi="仿宋" w:eastAsia="仿宋" w:cs="仿宋"/>
                <w:color w:val="auto"/>
                <w:kern w:val="0"/>
                <w:sz w:val="24"/>
                <w:szCs w:val="24"/>
                <w:highlight w:val="none"/>
                <w:vertAlign w:val="baseline"/>
                <w:lang w:val="en-US" w:eastAsia="zh-CN" w:bidi="ar"/>
              </w:rPr>
              <w:t>分，</w:t>
            </w:r>
            <w:r>
              <w:rPr>
                <w:rFonts w:hint="eastAsia" w:ascii="仿宋" w:hAnsi="仿宋" w:eastAsia="仿宋" w:cs="仿宋"/>
                <w:color w:val="auto"/>
                <w:kern w:val="0"/>
                <w:sz w:val="24"/>
                <w:szCs w:val="24"/>
                <w:highlight w:val="none"/>
                <w:vertAlign w:val="baseline"/>
                <w:lang w:val="en-US" w:eastAsia="zh-CN" w:bidi="ar"/>
              </w:rPr>
              <w:t>5</w:t>
            </w:r>
            <w:r>
              <w:rPr>
                <w:rFonts w:hint="default" w:ascii="仿宋" w:hAnsi="仿宋" w:eastAsia="仿宋" w:cs="仿宋"/>
                <w:color w:val="auto"/>
                <w:kern w:val="0"/>
                <w:sz w:val="24"/>
                <w:szCs w:val="24"/>
                <w:highlight w:val="none"/>
                <w:vertAlign w:val="baseline"/>
                <w:lang w:val="en-US" w:eastAsia="zh-CN" w:bidi="ar"/>
              </w:rPr>
              <w:t>-</w:t>
            </w:r>
            <w:r>
              <w:rPr>
                <w:rFonts w:hint="eastAsia" w:ascii="仿宋" w:hAnsi="仿宋" w:eastAsia="仿宋" w:cs="仿宋"/>
                <w:color w:val="auto"/>
                <w:kern w:val="0"/>
                <w:sz w:val="24"/>
                <w:szCs w:val="24"/>
                <w:highlight w:val="none"/>
                <w:vertAlign w:val="baseline"/>
                <w:lang w:val="en-US" w:eastAsia="zh-CN" w:bidi="ar"/>
              </w:rPr>
              <w:t>10</w:t>
            </w:r>
            <w:r>
              <w:rPr>
                <w:rFonts w:hint="default" w:ascii="仿宋" w:hAnsi="仿宋" w:eastAsia="仿宋" w:cs="仿宋"/>
                <w:color w:val="auto"/>
                <w:kern w:val="0"/>
                <w:sz w:val="24"/>
                <w:szCs w:val="24"/>
                <w:highlight w:val="none"/>
                <w:vertAlign w:val="baseline"/>
                <w:lang w:val="en-US" w:eastAsia="zh-CN" w:bidi="ar"/>
              </w:rPr>
              <w:t>年得</w:t>
            </w:r>
            <w:r>
              <w:rPr>
                <w:rFonts w:hint="eastAsia" w:ascii="仿宋" w:hAnsi="仿宋" w:eastAsia="仿宋" w:cs="仿宋"/>
                <w:color w:val="auto"/>
                <w:kern w:val="0"/>
                <w:sz w:val="24"/>
                <w:szCs w:val="24"/>
                <w:highlight w:val="none"/>
                <w:vertAlign w:val="baseline"/>
                <w:lang w:val="en-US" w:eastAsia="zh-CN" w:bidi="ar"/>
              </w:rPr>
              <w:t>5</w:t>
            </w:r>
            <w:r>
              <w:rPr>
                <w:rFonts w:hint="default" w:ascii="仿宋" w:hAnsi="仿宋" w:eastAsia="仿宋" w:cs="仿宋"/>
                <w:color w:val="auto"/>
                <w:kern w:val="0"/>
                <w:sz w:val="24"/>
                <w:szCs w:val="24"/>
                <w:highlight w:val="none"/>
                <w:vertAlign w:val="baseline"/>
                <w:lang w:val="en-US" w:eastAsia="zh-CN" w:bidi="ar"/>
              </w:rPr>
              <w:t>分，5年以下得</w:t>
            </w:r>
            <w:r>
              <w:rPr>
                <w:rFonts w:hint="eastAsia" w:ascii="仿宋" w:hAnsi="仿宋" w:eastAsia="仿宋" w:cs="仿宋"/>
                <w:color w:val="auto"/>
                <w:kern w:val="0"/>
                <w:sz w:val="24"/>
                <w:szCs w:val="24"/>
                <w:highlight w:val="none"/>
                <w:vertAlign w:val="baseline"/>
                <w:lang w:val="en-US" w:eastAsia="zh-CN" w:bidi="ar"/>
              </w:rPr>
              <w:t>0</w:t>
            </w:r>
            <w:r>
              <w:rPr>
                <w:rFonts w:hint="default" w:ascii="仿宋" w:hAnsi="仿宋" w:eastAsia="仿宋" w:cs="仿宋"/>
                <w:color w:val="auto"/>
                <w:kern w:val="0"/>
                <w:sz w:val="24"/>
                <w:szCs w:val="24"/>
                <w:highlight w:val="none"/>
                <w:vertAlign w:val="baseline"/>
                <w:lang w:val="en-US" w:eastAsia="zh-CN" w:bidi="ar"/>
              </w:rPr>
              <w:t>分。</w:t>
            </w:r>
          </w:p>
        </w:tc>
        <w:tc>
          <w:tcPr>
            <w:tcW w:w="113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rFonts w:hint="eastAsia" w:ascii="仿宋" w:hAnsi="仿宋" w:eastAsia="仿宋" w:cs="仿宋"/>
                <w:color w:val="auto"/>
                <w:kern w:val="0"/>
                <w:sz w:val="24"/>
                <w:highlight w:val="none"/>
                <w:lang w:val="en-US" w:bidi="ar"/>
              </w:rPr>
            </w:pPr>
            <w:r>
              <w:rPr>
                <w:rFonts w:hint="eastAsia" w:ascii="仿宋" w:hAnsi="仿宋" w:eastAsia="仿宋" w:cs="仿宋"/>
                <w:color w:val="auto"/>
                <w:kern w:val="0"/>
                <w:sz w:val="24"/>
                <w:szCs w:val="24"/>
                <w:highlight w:val="none"/>
                <w:vertAlign w:val="baseli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8" w:hRule="atLeast"/>
          <w:jc w:val="center"/>
        </w:trPr>
        <w:tc>
          <w:tcPr>
            <w:tcW w:w="52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1494"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1631"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156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曾获荣誉及奖项</w:t>
            </w:r>
          </w:p>
        </w:tc>
        <w:tc>
          <w:tcPr>
            <w:tcW w:w="421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eastAsia" w:ascii="仿宋" w:hAnsi="仿宋" w:eastAsia="仿宋" w:cs="仿宋"/>
                <w:color w:val="auto"/>
                <w:kern w:val="0"/>
                <w:sz w:val="24"/>
                <w:szCs w:val="24"/>
                <w:highlight w:val="none"/>
                <w:vertAlign w:val="baseline"/>
                <w:lang w:val="en-US" w:eastAsia="zh-CN" w:bidi="ar"/>
              </w:rPr>
              <w:t>团队成员获得</w:t>
            </w:r>
            <w:r>
              <w:rPr>
                <w:rFonts w:hint="default" w:ascii="仿宋" w:hAnsi="仿宋" w:eastAsia="仿宋" w:cs="仿宋"/>
                <w:color w:val="auto"/>
                <w:kern w:val="0"/>
                <w:sz w:val="24"/>
                <w:szCs w:val="24"/>
                <w:highlight w:val="none"/>
                <w:vertAlign w:val="baseline"/>
                <w:lang w:val="en-US" w:eastAsia="zh-CN" w:bidi="ar"/>
              </w:rPr>
              <w:t>市级及以上优秀律师等奖项得1分。</w:t>
            </w:r>
            <w:r>
              <w:rPr>
                <w:rFonts w:hint="eastAsia" w:ascii="仿宋" w:hAnsi="仿宋" w:eastAsia="仿宋" w:cs="仿宋"/>
                <w:color w:val="auto"/>
                <w:kern w:val="0"/>
                <w:sz w:val="24"/>
                <w:szCs w:val="24"/>
                <w:highlight w:val="none"/>
                <w:vertAlign w:val="baseline"/>
                <w:lang w:val="en-US" w:eastAsia="zh-CN" w:bidi="ar"/>
              </w:rPr>
              <w:t>团队</w:t>
            </w:r>
            <w:r>
              <w:rPr>
                <w:rFonts w:hint="default" w:ascii="仿宋" w:hAnsi="仿宋" w:eastAsia="仿宋" w:cs="仿宋"/>
                <w:color w:val="auto"/>
                <w:kern w:val="0"/>
                <w:sz w:val="24"/>
                <w:szCs w:val="24"/>
                <w:highlight w:val="none"/>
                <w:vertAlign w:val="baseline"/>
                <w:lang w:val="en-US" w:eastAsia="zh-CN" w:bidi="ar"/>
              </w:rPr>
              <w:t>各人得分可相加，</w:t>
            </w:r>
            <w:r>
              <w:rPr>
                <w:rFonts w:hint="eastAsia" w:ascii="仿宋" w:hAnsi="仿宋" w:eastAsia="仿宋" w:cs="仿宋"/>
                <w:color w:val="auto"/>
                <w:kern w:val="0"/>
                <w:sz w:val="24"/>
                <w:szCs w:val="24"/>
                <w:highlight w:val="none"/>
                <w:vertAlign w:val="baseline"/>
                <w:lang w:val="en-US" w:eastAsia="zh-CN" w:bidi="ar"/>
              </w:rPr>
              <w:t>累计</w:t>
            </w:r>
            <w:r>
              <w:rPr>
                <w:rFonts w:hint="default" w:ascii="仿宋" w:hAnsi="仿宋" w:eastAsia="仿宋" w:cs="仿宋"/>
                <w:color w:val="auto"/>
                <w:kern w:val="0"/>
                <w:sz w:val="24"/>
                <w:szCs w:val="24"/>
                <w:highlight w:val="none"/>
                <w:vertAlign w:val="baseline"/>
                <w:lang w:val="en-US" w:eastAsia="zh-CN" w:bidi="ar"/>
              </w:rPr>
              <w:t>不超过</w:t>
            </w:r>
            <w:r>
              <w:rPr>
                <w:rFonts w:hint="eastAsia" w:ascii="仿宋" w:hAnsi="仿宋" w:eastAsia="仿宋" w:cs="仿宋"/>
                <w:color w:val="auto"/>
                <w:kern w:val="0"/>
                <w:sz w:val="24"/>
                <w:szCs w:val="24"/>
                <w:highlight w:val="none"/>
                <w:vertAlign w:val="baseline"/>
                <w:lang w:val="en-US" w:eastAsia="zh-CN" w:bidi="ar"/>
              </w:rPr>
              <w:t>5</w:t>
            </w:r>
            <w:r>
              <w:rPr>
                <w:rFonts w:hint="default" w:ascii="仿宋" w:hAnsi="仿宋" w:eastAsia="仿宋" w:cs="仿宋"/>
                <w:color w:val="auto"/>
                <w:kern w:val="0"/>
                <w:sz w:val="24"/>
                <w:szCs w:val="24"/>
                <w:highlight w:val="none"/>
                <w:vertAlign w:val="baseline"/>
                <w:lang w:val="en-US" w:eastAsia="zh-CN" w:bidi="ar"/>
              </w:rPr>
              <w:t>分。</w:t>
            </w:r>
          </w:p>
        </w:tc>
        <w:tc>
          <w:tcPr>
            <w:tcW w:w="113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6" w:hRule="atLeast"/>
          <w:jc w:val="center"/>
        </w:trPr>
        <w:tc>
          <w:tcPr>
            <w:tcW w:w="52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三</w:t>
            </w:r>
          </w:p>
        </w:tc>
        <w:tc>
          <w:tcPr>
            <w:tcW w:w="149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both"/>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服务</w:t>
            </w:r>
            <w:r>
              <w:rPr>
                <w:rFonts w:hint="eastAsia" w:ascii="仿宋" w:hAnsi="仿宋" w:eastAsia="仿宋" w:cs="仿宋"/>
                <w:color w:val="auto"/>
                <w:kern w:val="0"/>
                <w:sz w:val="24"/>
                <w:szCs w:val="24"/>
                <w:highlight w:val="none"/>
                <w:vertAlign w:val="baseline"/>
                <w:lang w:val="en-US" w:eastAsia="zh-CN" w:bidi="ar"/>
              </w:rPr>
              <w:t>主办</w:t>
            </w:r>
            <w:r>
              <w:rPr>
                <w:rFonts w:hint="default" w:ascii="仿宋" w:hAnsi="仿宋" w:eastAsia="仿宋" w:cs="仿宋"/>
                <w:color w:val="auto"/>
                <w:kern w:val="0"/>
                <w:sz w:val="24"/>
                <w:szCs w:val="24"/>
                <w:highlight w:val="none"/>
                <w:vertAlign w:val="baseline"/>
                <w:lang w:val="en-US" w:eastAsia="zh-CN" w:bidi="ar"/>
              </w:rPr>
              <w:t>律师诉讼经验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w:t>
            </w:r>
            <w:r>
              <w:rPr>
                <w:rFonts w:hint="eastAsia" w:ascii="仿宋" w:hAnsi="仿宋" w:eastAsia="仿宋" w:cs="仿宋"/>
                <w:color w:val="auto"/>
                <w:kern w:val="0"/>
                <w:sz w:val="24"/>
                <w:szCs w:val="24"/>
                <w:highlight w:val="none"/>
                <w:vertAlign w:val="baseline"/>
                <w:lang w:val="en-US" w:eastAsia="zh-CN" w:bidi="ar"/>
              </w:rPr>
              <w:t>5</w:t>
            </w:r>
            <w:r>
              <w:rPr>
                <w:rFonts w:hint="default" w:ascii="仿宋" w:hAnsi="仿宋" w:eastAsia="仿宋" w:cs="仿宋"/>
                <w:color w:val="auto"/>
                <w:kern w:val="0"/>
                <w:sz w:val="24"/>
                <w:szCs w:val="24"/>
                <w:highlight w:val="none"/>
                <w:vertAlign w:val="baseline"/>
                <w:lang w:val="en-US" w:eastAsia="zh-CN" w:bidi="ar"/>
              </w:rPr>
              <w:t>0分）</w:t>
            </w:r>
          </w:p>
        </w:tc>
        <w:tc>
          <w:tcPr>
            <w:tcW w:w="163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诉讼专业领域</w:t>
            </w:r>
          </w:p>
        </w:tc>
        <w:tc>
          <w:tcPr>
            <w:tcW w:w="5778"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1、201</w:t>
            </w:r>
            <w:r>
              <w:rPr>
                <w:rFonts w:hint="eastAsia" w:ascii="仿宋" w:hAnsi="仿宋" w:eastAsia="仿宋" w:cs="仿宋"/>
                <w:color w:val="auto"/>
                <w:kern w:val="0"/>
                <w:sz w:val="24"/>
                <w:szCs w:val="24"/>
                <w:highlight w:val="none"/>
                <w:vertAlign w:val="baseline"/>
                <w:lang w:val="en-US" w:eastAsia="zh-CN" w:bidi="ar"/>
              </w:rPr>
              <w:t>8</w:t>
            </w:r>
            <w:r>
              <w:rPr>
                <w:rFonts w:hint="default" w:ascii="仿宋" w:hAnsi="仿宋" w:eastAsia="仿宋" w:cs="仿宋"/>
                <w:color w:val="auto"/>
                <w:kern w:val="0"/>
                <w:sz w:val="24"/>
                <w:szCs w:val="24"/>
                <w:highlight w:val="none"/>
                <w:vertAlign w:val="baseline"/>
                <w:lang w:val="en-US" w:eastAsia="zh-CN" w:bidi="ar"/>
              </w:rPr>
              <w:t>年1月1日至今</w:t>
            </w:r>
            <w:r>
              <w:rPr>
                <w:rFonts w:hint="eastAsia" w:ascii="仿宋" w:hAnsi="仿宋" w:eastAsia="仿宋" w:cs="仿宋"/>
                <w:color w:val="auto"/>
                <w:kern w:val="0"/>
                <w:sz w:val="24"/>
                <w:szCs w:val="24"/>
                <w:highlight w:val="none"/>
                <w:vertAlign w:val="baseline"/>
                <w:lang w:val="en-US" w:eastAsia="zh-CN" w:bidi="ar"/>
              </w:rPr>
              <w:t>主办</w:t>
            </w:r>
            <w:r>
              <w:rPr>
                <w:rFonts w:hint="default" w:ascii="仿宋" w:hAnsi="仿宋" w:eastAsia="仿宋" w:cs="仿宋"/>
                <w:color w:val="auto"/>
                <w:kern w:val="0"/>
                <w:sz w:val="24"/>
                <w:szCs w:val="24"/>
                <w:highlight w:val="none"/>
                <w:vertAlign w:val="baseline"/>
                <w:lang w:val="en-US" w:eastAsia="zh-CN" w:bidi="ar"/>
              </w:rPr>
              <w:t>律师代理过</w:t>
            </w:r>
            <w:r>
              <w:rPr>
                <w:rFonts w:hint="default" w:ascii="仿宋" w:hAnsi="仿宋" w:eastAsia="仿宋" w:cs="仿宋"/>
                <w:color w:val="auto"/>
                <w:kern w:val="0"/>
                <w:sz w:val="24"/>
                <w:highlight w:val="none"/>
                <w:lang w:bidi="ar"/>
              </w:rPr>
              <w:t>建筑工程、招投标、投融资、担保、资本运作、</w:t>
            </w:r>
            <w:r>
              <w:rPr>
                <w:rFonts w:hint="eastAsia" w:ascii="仿宋" w:hAnsi="仿宋" w:eastAsia="仿宋" w:cs="仿宋"/>
                <w:color w:val="auto"/>
                <w:kern w:val="0"/>
                <w:sz w:val="24"/>
                <w:highlight w:val="none"/>
                <w:lang w:eastAsia="zh-CN" w:bidi="ar"/>
              </w:rPr>
              <w:t>国有资产产权交易</w:t>
            </w:r>
            <w:r>
              <w:rPr>
                <w:rFonts w:hint="default" w:ascii="仿宋" w:hAnsi="仿宋" w:eastAsia="仿宋" w:cs="仿宋"/>
                <w:color w:val="auto"/>
                <w:kern w:val="0"/>
                <w:sz w:val="24"/>
                <w:highlight w:val="none"/>
                <w:lang w:bidi="ar"/>
              </w:rPr>
              <w:t>、物业租赁、侵权、土地、合同、劳动纠纷等11个领域</w:t>
            </w:r>
            <w:r>
              <w:rPr>
                <w:rFonts w:hint="default" w:ascii="仿宋" w:hAnsi="仿宋" w:eastAsia="仿宋" w:cs="仿宋"/>
                <w:color w:val="auto"/>
                <w:kern w:val="0"/>
                <w:sz w:val="24"/>
                <w:szCs w:val="24"/>
                <w:highlight w:val="none"/>
                <w:vertAlign w:val="baseline"/>
                <w:lang w:val="en-US" w:eastAsia="zh-CN" w:bidi="ar"/>
              </w:rPr>
              <w:t>的诉讼或仲裁案件且胜诉的，每件</w:t>
            </w:r>
            <w:r>
              <w:rPr>
                <w:rFonts w:hint="eastAsia" w:ascii="仿宋" w:hAnsi="仿宋" w:eastAsia="仿宋" w:cs="仿宋"/>
                <w:color w:val="auto"/>
                <w:kern w:val="0"/>
                <w:sz w:val="24"/>
                <w:szCs w:val="24"/>
                <w:highlight w:val="none"/>
                <w:vertAlign w:val="baseline"/>
                <w:lang w:val="en-US" w:eastAsia="zh-CN" w:bidi="ar"/>
              </w:rPr>
              <w:t>得2</w:t>
            </w:r>
            <w:r>
              <w:rPr>
                <w:rFonts w:hint="default" w:ascii="仿宋" w:hAnsi="仿宋" w:eastAsia="仿宋" w:cs="仿宋"/>
                <w:color w:val="auto"/>
                <w:kern w:val="0"/>
                <w:sz w:val="24"/>
                <w:szCs w:val="24"/>
                <w:highlight w:val="none"/>
                <w:vertAlign w:val="baseline"/>
                <w:lang w:val="en-US" w:eastAsia="zh-CN" w:bidi="ar"/>
              </w:rPr>
              <w:t>分，</w:t>
            </w:r>
            <w:r>
              <w:rPr>
                <w:rFonts w:hint="eastAsia" w:ascii="仿宋" w:hAnsi="仿宋" w:eastAsia="仿宋" w:cs="仿宋"/>
                <w:color w:val="auto"/>
                <w:kern w:val="0"/>
                <w:sz w:val="24"/>
                <w:szCs w:val="24"/>
                <w:highlight w:val="none"/>
                <w:vertAlign w:val="baseline"/>
                <w:lang w:val="en-US" w:eastAsia="zh-CN" w:bidi="ar"/>
              </w:rPr>
              <w:t>累计</w:t>
            </w:r>
            <w:r>
              <w:rPr>
                <w:rFonts w:hint="default" w:ascii="仿宋" w:hAnsi="仿宋" w:eastAsia="仿宋" w:cs="仿宋"/>
                <w:color w:val="auto"/>
                <w:kern w:val="0"/>
                <w:sz w:val="24"/>
                <w:szCs w:val="24"/>
                <w:highlight w:val="none"/>
                <w:vertAlign w:val="baseline"/>
                <w:lang w:val="en-US" w:eastAsia="zh-CN" w:bidi="ar"/>
              </w:rPr>
              <w:t>不超过</w:t>
            </w:r>
            <w:r>
              <w:rPr>
                <w:rFonts w:hint="eastAsia" w:ascii="仿宋" w:hAnsi="仿宋" w:eastAsia="仿宋" w:cs="仿宋"/>
                <w:color w:val="auto"/>
                <w:kern w:val="0"/>
                <w:sz w:val="24"/>
                <w:szCs w:val="24"/>
                <w:highlight w:val="none"/>
                <w:vertAlign w:val="baseline"/>
                <w:lang w:val="en-US" w:eastAsia="zh-CN" w:bidi="ar"/>
              </w:rPr>
              <w:t>30</w:t>
            </w:r>
            <w:r>
              <w:rPr>
                <w:rFonts w:hint="default" w:ascii="仿宋" w:hAnsi="仿宋" w:eastAsia="仿宋" w:cs="仿宋"/>
                <w:color w:val="auto"/>
                <w:kern w:val="0"/>
                <w:sz w:val="24"/>
                <w:szCs w:val="24"/>
                <w:highlight w:val="none"/>
                <w:vertAlign w:val="baseline"/>
                <w:lang w:val="en-US" w:eastAsia="zh-CN" w:bidi="ar"/>
              </w:rPr>
              <w:t>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2、201</w:t>
            </w:r>
            <w:r>
              <w:rPr>
                <w:rFonts w:hint="eastAsia" w:ascii="仿宋" w:hAnsi="仿宋" w:eastAsia="仿宋" w:cs="仿宋"/>
                <w:color w:val="auto"/>
                <w:kern w:val="0"/>
                <w:sz w:val="24"/>
                <w:szCs w:val="24"/>
                <w:highlight w:val="none"/>
                <w:vertAlign w:val="baseline"/>
                <w:lang w:val="en-US" w:eastAsia="zh-CN" w:bidi="ar"/>
              </w:rPr>
              <w:t>8</w:t>
            </w:r>
            <w:r>
              <w:rPr>
                <w:rFonts w:hint="default" w:ascii="仿宋" w:hAnsi="仿宋" w:eastAsia="仿宋" w:cs="仿宋"/>
                <w:color w:val="auto"/>
                <w:kern w:val="0"/>
                <w:sz w:val="24"/>
                <w:szCs w:val="24"/>
                <w:highlight w:val="none"/>
                <w:vertAlign w:val="baseline"/>
                <w:lang w:val="en-US" w:eastAsia="zh-CN" w:bidi="ar"/>
              </w:rPr>
              <w:t>年1月1日至今</w:t>
            </w:r>
            <w:r>
              <w:rPr>
                <w:rFonts w:hint="eastAsia" w:ascii="仿宋" w:hAnsi="仿宋" w:eastAsia="仿宋" w:cs="仿宋"/>
                <w:color w:val="auto"/>
                <w:kern w:val="0"/>
                <w:sz w:val="24"/>
                <w:szCs w:val="24"/>
                <w:highlight w:val="none"/>
                <w:vertAlign w:val="baseline"/>
                <w:lang w:val="en-US" w:eastAsia="zh-CN" w:bidi="ar"/>
              </w:rPr>
              <w:t>主办</w:t>
            </w:r>
            <w:r>
              <w:rPr>
                <w:rFonts w:hint="default" w:ascii="仿宋" w:hAnsi="仿宋" w:eastAsia="仿宋" w:cs="仿宋"/>
                <w:color w:val="auto"/>
                <w:kern w:val="0"/>
                <w:sz w:val="24"/>
                <w:szCs w:val="24"/>
                <w:highlight w:val="none"/>
                <w:vertAlign w:val="baseline"/>
                <w:lang w:val="en-US" w:eastAsia="zh-CN" w:bidi="ar"/>
              </w:rPr>
              <w:t>律师在上述某个单独领域代理且胜诉的案件在5件及以上的，每5件</w:t>
            </w:r>
            <w:r>
              <w:rPr>
                <w:rFonts w:hint="eastAsia" w:ascii="仿宋" w:hAnsi="仿宋" w:eastAsia="仿宋" w:cs="仿宋"/>
                <w:color w:val="auto"/>
                <w:kern w:val="0"/>
                <w:sz w:val="24"/>
                <w:szCs w:val="24"/>
                <w:highlight w:val="none"/>
                <w:vertAlign w:val="baseline"/>
                <w:lang w:val="en-US" w:eastAsia="zh-CN" w:bidi="ar"/>
              </w:rPr>
              <w:t>得</w:t>
            </w:r>
            <w:r>
              <w:rPr>
                <w:rFonts w:hint="default" w:ascii="仿宋" w:hAnsi="仿宋" w:eastAsia="仿宋" w:cs="仿宋"/>
                <w:color w:val="auto"/>
                <w:kern w:val="0"/>
                <w:sz w:val="24"/>
                <w:szCs w:val="24"/>
                <w:highlight w:val="none"/>
                <w:vertAlign w:val="baseline"/>
                <w:lang w:val="en-US" w:eastAsia="zh-CN" w:bidi="ar"/>
              </w:rPr>
              <w:t>5分，</w:t>
            </w:r>
            <w:r>
              <w:rPr>
                <w:rFonts w:hint="eastAsia" w:ascii="仿宋" w:hAnsi="仿宋" w:eastAsia="仿宋" w:cs="仿宋"/>
                <w:color w:val="auto"/>
                <w:kern w:val="0"/>
                <w:sz w:val="24"/>
                <w:szCs w:val="24"/>
                <w:highlight w:val="none"/>
                <w:vertAlign w:val="baseline"/>
                <w:lang w:val="en-US" w:eastAsia="zh-CN" w:bidi="ar"/>
              </w:rPr>
              <w:t>累计</w:t>
            </w:r>
            <w:r>
              <w:rPr>
                <w:rFonts w:hint="default" w:ascii="仿宋" w:hAnsi="仿宋" w:eastAsia="仿宋" w:cs="仿宋"/>
                <w:color w:val="auto"/>
                <w:kern w:val="0"/>
                <w:sz w:val="24"/>
                <w:szCs w:val="24"/>
                <w:highlight w:val="none"/>
                <w:vertAlign w:val="baseline"/>
                <w:lang w:val="en-US" w:eastAsia="zh-CN" w:bidi="ar"/>
              </w:rPr>
              <w:t>不超过</w:t>
            </w:r>
            <w:r>
              <w:rPr>
                <w:rFonts w:hint="eastAsia" w:ascii="仿宋" w:hAnsi="仿宋" w:eastAsia="仿宋" w:cs="仿宋"/>
                <w:color w:val="auto"/>
                <w:kern w:val="0"/>
                <w:sz w:val="24"/>
                <w:szCs w:val="24"/>
                <w:highlight w:val="none"/>
                <w:vertAlign w:val="baseline"/>
                <w:lang w:val="en-US" w:eastAsia="zh-CN" w:bidi="ar"/>
              </w:rPr>
              <w:t>20</w:t>
            </w:r>
            <w:r>
              <w:rPr>
                <w:rFonts w:hint="default" w:ascii="仿宋" w:hAnsi="仿宋" w:eastAsia="仿宋" w:cs="仿宋"/>
                <w:color w:val="auto"/>
                <w:kern w:val="0"/>
                <w:sz w:val="24"/>
                <w:szCs w:val="24"/>
                <w:highlight w:val="none"/>
                <w:vertAlign w:val="baseline"/>
                <w:lang w:val="en-US" w:eastAsia="zh-CN" w:bidi="ar"/>
              </w:rPr>
              <w:t>分；</w:t>
            </w:r>
          </w:p>
        </w:tc>
        <w:tc>
          <w:tcPr>
            <w:tcW w:w="113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50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ind w:right="0"/>
        <w:jc w:val="left"/>
        <w:textAlignment w:val="baseline"/>
        <w:rPr>
          <w:rFonts w:hint="eastAsia" w:ascii="仿宋" w:hAnsi="仿宋" w:eastAsia="仿宋" w:cs="仿宋"/>
          <w:i w:val="0"/>
          <w:caps w:val="0"/>
          <w:color w:val="auto"/>
          <w:spacing w:val="0"/>
          <w:kern w:val="0"/>
          <w:sz w:val="18"/>
          <w:szCs w:val="18"/>
          <w:highlight w:val="none"/>
          <w:vertAlign w:val="baseline"/>
          <w:lang w:val="en-US" w:eastAsia="zh-CN" w:bidi="ar"/>
        </w:rPr>
      </w:pPr>
      <w:r>
        <w:rPr>
          <w:rFonts w:hint="default" w:ascii="仿宋" w:hAnsi="仿宋" w:eastAsia="仿宋" w:cs="仿宋"/>
          <w:i w:val="0"/>
          <w:caps w:val="0"/>
          <w:color w:val="auto"/>
          <w:spacing w:val="0"/>
          <w:kern w:val="0"/>
          <w:sz w:val="21"/>
          <w:szCs w:val="21"/>
          <w:highlight w:val="none"/>
          <w:vertAlign w:val="baseline"/>
          <w:lang w:val="en-US" w:eastAsia="zh-CN" w:bidi="ar"/>
        </w:rPr>
        <w:t>备注：</w:t>
      </w:r>
      <w:r>
        <w:rPr>
          <w:rFonts w:hint="default" w:ascii="仿宋" w:hAnsi="仿宋" w:eastAsia="仿宋" w:cs="仿宋"/>
          <w:i w:val="0"/>
          <w:caps w:val="0"/>
          <w:color w:val="auto"/>
          <w:spacing w:val="0"/>
          <w:kern w:val="0"/>
          <w:sz w:val="18"/>
          <w:szCs w:val="18"/>
          <w:highlight w:val="none"/>
          <w:vertAlign w:val="baseline"/>
          <w:lang w:val="en-US" w:eastAsia="zh-CN" w:bidi="ar"/>
        </w:rPr>
        <w:t>1.上述列表中的要求均须</w:t>
      </w:r>
      <w:r>
        <w:rPr>
          <w:rFonts w:hint="eastAsia" w:ascii="仿宋" w:hAnsi="仿宋" w:eastAsia="仿宋" w:cs="仿宋"/>
          <w:i w:val="0"/>
          <w:caps w:val="0"/>
          <w:color w:val="auto"/>
          <w:spacing w:val="0"/>
          <w:kern w:val="0"/>
          <w:sz w:val="18"/>
          <w:szCs w:val="18"/>
          <w:highlight w:val="none"/>
          <w:vertAlign w:val="baseline"/>
          <w:lang w:val="en-US" w:eastAsia="zh-CN" w:bidi="ar"/>
        </w:rPr>
        <w:t>以参加建库的律师事务所分别计分，总所和分所作为不同主体参加，且相关证明材料不通用。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exact"/>
        <w:ind w:left="0" w:right="0" w:firstLine="360" w:firstLineChars="200"/>
        <w:jc w:val="left"/>
        <w:textAlignment w:val="baseline"/>
        <w:outlineLvl w:val="9"/>
        <w:rPr>
          <w:rFonts w:hint="default" w:ascii="微软雅黑" w:hAnsi="微软雅黑" w:eastAsia="微软雅黑" w:cs="微软雅黑"/>
          <w:i w:val="0"/>
          <w:caps w:val="0"/>
          <w:color w:val="auto"/>
          <w:spacing w:val="0"/>
          <w:sz w:val="22"/>
          <w:szCs w:val="22"/>
          <w:highlight w:val="none"/>
          <w:lang w:val="en-US"/>
        </w:rPr>
      </w:pPr>
      <w:r>
        <w:rPr>
          <w:rFonts w:hint="eastAsia" w:ascii="仿宋" w:hAnsi="仿宋" w:eastAsia="仿宋" w:cs="仿宋"/>
          <w:i w:val="0"/>
          <w:caps w:val="0"/>
          <w:color w:val="auto"/>
          <w:spacing w:val="0"/>
          <w:kern w:val="0"/>
          <w:sz w:val="18"/>
          <w:szCs w:val="18"/>
          <w:highlight w:val="none"/>
          <w:vertAlign w:val="baseline"/>
          <w:lang w:val="en-US" w:eastAsia="zh-CN" w:bidi="ar"/>
        </w:rPr>
        <w:t>2.</w:t>
      </w:r>
      <w:r>
        <w:rPr>
          <w:rFonts w:hint="default" w:ascii="仿宋" w:hAnsi="仿宋" w:eastAsia="仿宋" w:cs="仿宋"/>
          <w:i w:val="0"/>
          <w:caps w:val="0"/>
          <w:color w:val="auto"/>
          <w:spacing w:val="0"/>
          <w:kern w:val="0"/>
          <w:sz w:val="18"/>
          <w:szCs w:val="18"/>
          <w:highlight w:val="none"/>
          <w:vertAlign w:val="baseline"/>
          <w:lang w:val="en-US" w:eastAsia="zh-CN" w:bidi="ar"/>
        </w:rPr>
        <w:t>提供书面证明材料并加盖公章，工作经验还需提供加盖公章的合同关键页复印件及对应的项目验收证明材料或合同发票或其他同等证明资料，合同关键页至少包含合同首页、项目内容页、合同金额页和合同盖章页（业绩证明材料不完善无法判定的，将不予认定）。时间按合同签订时间为准。</w:t>
      </w:r>
      <w:r>
        <w:rPr>
          <w:rFonts w:hint="eastAsia" w:ascii="仿宋" w:hAnsi="仿宋" w:eastAsia="仿宋" w:cs="仿宋"/>
          <w:i w:val="0"/>
          <w:caps w:val="0"/>
          <w:color w:val="auto"/>
          <w:spacing w:val="0"/>
          <w:kern w:val="0"/>
          <w:sz w:val="18"/>
          <w:szCs w:val="18"/>
          <w:highlight w:val="none"/>
          <w:vertAlign w:val="baseline"/>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ind w:left="0" w:right="0" w:firstLine="56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i w:val="0"/>
          <w:caps w:val="0"/>
          <w:color w:val="auto"/>
          <w:spacing w:val="0"/>
          <w:kern w:val="0"/>
          <w:sz w:val="28"/>
          <w:szCs w:val="28"/>
          <w:highlight w:val="none"/>
          <w:vertAlign w:val="baseline"/>
          <w:lang w:val="en-US" w:eastAsia="zh-CN" w:bidi="ar"/>
        </w:rPr>
        <w:t>    </w:t>
      </w:r>
      <w:r>
        <w:rPr>
          <w:rFonts w:hint="default" w:ascii="Calibri" w:hAnsi="Calibri" w:eastAsia="仿宋" w:cs="Calibri"/>
          <w:b/>
          <w:i w:val="0"/>
          <w:caps w:val="0"/>
          <w:color w:val="auto"/>
          <w:spacing w:val="0"/>
          <w:kern w:val="0"/>
          <w:sz w:val="32"/>
          <w:szCs w:val="32"/>
          <w:highlight w:val="none"/>
          <w:vertAlign w:val="baseline"/>
          <w:lang w:val="en-US" w:eastAsia="zh-CN" w:bidi="ar"/>
        </w:rPr>
        <w:t>②</w:t>
      </w:r>
      <w:r>
        <w:rPr>
          <w:rFonts w:hint="default" w:ascii="仿宋" w:hAnsi="仿宋" w:eastAsia="仿宋" w:cs="仿宋"/>
          <w:b/>
          <w:i w:val="0"/>
          <w:caps w:val="0"/>
          <w:color w:val="auto"/>
          <w:spacing w:val="0"/>
          <w:kern w:val="0"/>
          <w:sz w:val="32"/>
          <w:szCs w:val="32"/>
          <w:highlight w:val="none"/>
          <w:vertAlign w:val="baseline"/>
          <w:lang w:val="en-US" w:eastAsia="zh-CN" w:bidi="ar"/>
        </w:rPr>
        <w:t>非诉类法律服务</w:t>
      </w:r>
    </w:p>
    <w:tbl>
      <w:tblPr>
        <w:tblStyle w:val="7"/>
        <w:tblW w:w="10660" w:type="dxa"/>
        <w:jc w:val="center"/>
        <w:tblInd w:w="8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14"/>
        <w:gridCol w:w="1500"/>
        <w:gridCol w:w="1059"/>
        <w:gridCol w:w="666"/>
        <w:gridCol w:w="5771"/>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51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b/>
                <w:color w:val="auto"/>
                <w:kern w:val="0"/>
                <w:sz w:val="24"/>
                <w:szCs w:val="24"/>
                <w:highlight w:val="none"/>
                <w:vertAlign w:val="baseline"/>
                <w:lang w:val="en-US" w:eastAsia="zh-CN" w:bidi="ar"/>
              </w:rPr>
              <w:t>序号</w:t>
            </w:r>
          </w:p>
        </w:tc>
        <w:tc>
          <w:tcPr>
            <w:tcW w:w="3225"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b/>
                <w:color w:val="auto"/>
                <w:kern w:val="0"/>
                <w:sz w:val="24"/>
                <w:szCs w:val="24"/>
                <w:highlight w:val="none"/>
                <w:vertAlign w:val="baseline"/>
                <w:lang w:val="en-US" w:eastAsia="zh-CN" w:bidi="ar"/>
              </w:rPr>
              <w:t>评分项目</w:t>
            </w:r>
          </w:p>
        </w:tc>
        <w:tc>
          <w:tcPr>
            <w:tcW w:w="5771"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b/>
                <w:color w:val="auto"/>
                <w:kern w:val="0"/>
                <w:sz w:val="24"/>
                <w:szCs w:val="24"/>
                <w:highlight w:val="none"/>
                <w:vertAlign w:val="baseline"/>
                <w:lang w:val="en-US" w:eastAsia="zh-CN" w:bidi="ar"/>
              </w:rPr>
              <w:t>评分标准</w:t>
            </w:r>
          </w:p>
        </w:tc>
        <w:tc>
          <w:tcPr>
            <w:tcW w:w="115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b/>
                <w:color w:val="auto"/>
                <w:kern w:val="0"/>
                <w:sz w:val="24"/>
                <w:szCs w:val="24"/>
                <w:highlight w:val="none"/>
                <w:vertAlign w:val="baseline"/>
                <w:lang w:val="en-US" w:eastAsia="zh-CN" w:bidi="ar"/>
              </w:rPr>
              <w:t>最高分值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51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一</w:t>
            </w:r>
          </w:p>
        </w:tc>
        <w:tc>
          <w:tcPr>
            <w:tcW w:w="1500" w:type="dxa"/>
            <w:vMerge w:val="restar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申请律所综合情况（2</w:t>
            </w:r>
            <w:r>
              <w:rPr>
                <w:rFonts w:hint="eastAsia" w:ascii="仿宋" w:hAnsi="仿宋" w:eastAsia="仿宋" w:cs="仿宋"/>
                <w:color w:val="auto"/>
                <w:kern w:val="0"/>
                <w:sz w:val="24"/>
                <w:szCs w:val="24"/>
                <w:highlight w:val="none"/>
                <w:vertAlign w:val="baseline"/>
                <w:lang w:val="en-US" w:eastAsia="zh-CN" w:bidi="ar"/>
              </w:rPr>
              <w:t>5</w:t>
            </w:r>
            <w:r>
              <w:rPr>
                <w:rFonts w:hint="default" w:ascii="仿宋" w:hAnsi="仿宋" w:eastAsia="仿宋" w:cs="仿宋"/>
                <w:color w:val="auto"/>
                <w:kern w:val="0"/>
                <w:sz w:val="24"/>
                <w:szCs w:val="24"/>
                <w:highlight w:val="none"/>
                <w:vertAlign w:val="baseline"/>
                <w:lang w:val="en-US" w:eastAsia="zh-CN" w:bidi="ar"/>
              </w:rPr>
              <w:t>分）</w:t>
            </w:r>
          </w:p>
        </w:tc>
        <w:tc>
          <w:tcPr>
            <w:tcW w:w="172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律师事务所规模</w:t>
            </w:r>
            <w:r>
              <w:rPr>
                <w:rFonts w:hint="eastAsia" w:ascii="仿宋" w:hAnsi="仿宋" w:eastAsia="仿宋" w:cs="仿宋"/>
                <w:color w:val="auto"/>
                <w:kern w:val="0"/>
                <w:sz w:val="24"/>
                <w:szCs w:val="24"/>
                <w:highlight w:val="none"/>
                <w:vertAlign w:val="baseline"/>
                <w:lang w:val="en-US" w:eastAsia="zh-CN" w:bidi="ar"/>
              </w:rPr>
              <w:t>（以律师名册为准）</w:t>
            </w:r>
          </w:p>
        </w:tc>
        <w:tc>
          <w:tcPr>
            <w:tcW w:w="577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对律师事务所拥有执业律师人数规模进行横向比较：</w:t>
            </w:r>
            <w:r>
              <w:rPr>
                <w:rFonts w:hint="eastAsia" w:ascii="仿宋" w:hAnsi="仿宋" w:eastAsia="仿宋" w:cs="仿宋"/>
                <w:color w:val="auto"/>
                <w:kern w:val="0"/>
                <w:sz w:val="24"/>
                <w:szCs w:val="24"/>
                <w:highlight w:val="none"/>
                <w:vertAlign w:val="baseline"/>
                <w:lang w:val="en-US" w:eastAsia="zh-CN" w:bidi="ar"/>
              </w:rPr>
              <w:t>50名及以上得16分，40名及以上得12</w:t>
            </w:r>
            <w:r>
              <w:rPr>
                <w:rFonts w:hint="default" w:ascii="仿宋" w:hAnsi="仿宋" w:eastAsia="仿宋" w:cs="仿宋"/>
                <w:color w:val="auto"/>
                <w:kern w:val="0"/>
                <w:sz w:val="24"/>
                <w:szCs w:val="24"/>
                <w:highlight w:val="none"/>
                <w:vertAlign w:val="baseline"/>
                <w:lang w:val="en-US" w:eastAsia="zh-CN" w:bidi="ar"/>
              </w:rPr>
              <w:t>分，</w:t>
            </w:r>
            <w:r>
              <w:rPr>
                <w:rFonts w:hint="eastAsia" w:ascii="仿宋" w:hAnsi="仿宋" w:eastAsia="仿宋" w:cs="仿宋"/>
                <w:color w:val="auto"/>
                <w:kern w:val="0"/>
                <w:sz w:val="24"/>
                <w:szCs w:val="24"/>
                <w:highlight w:val="none"/>
                <w:vertAlign w:val="baseline"/>
                <w:lang w:val="en-US" w:eastAsia="zh-CN" w:bidi="ar"/>
              </w:rPr>
              <w:t>30名及以上得8</w:t>
            </w:r>
            <w:r>
              <w:rPr>
                <w:rFonts w:hint="default" w:ascii="仿宋" w:hAnsi="仿宋" w:eastAsia="仿宋" w:cs="仿宋"/>
                <w:color w:val="auto"/>
                <w:kern w:val="0"/>
                <w:sz w:val="24"/>
                <w:szCs w:val="24"/>
                <w:highlight w:val="none"/>
                <w:vertAlign w:val="baseline"/>
                <w:lang w:val="en-US" w:eastAsia="zh-CN" w:bidi="ar"/>
              </w:rPr>
              <w:t>分，</w:t>
            </w:r>
            <w:r>
              <w:rPr>
                <w:rFonts w:hint="eastAsia" w:ascii="仿宋" w:hAnsi="仿宋" w:eastAsia="仿宋" w:cs="仿宋"/>
                <w:color w:val="auto"/>
                <w:kern w:val="0"/>
                <w:sz w:val="24"/>
                <w:szCs w:val="24"/>
                <w:highlight w:val="none"/>
                <w:vertAlign w:val="baseline"/>
                <w:lang w:val="en-US" w:eastAsia="zh-CN" w:bidi="ar"/>
              </w:rPr>
              <w:t>20名及以上得4分，10名及以下得0分。</w:t>
            </w:r>
          </w:p>
        </w:tc>
        <w:tc>
          <w:tcPr>
            <w:tcW w:w="11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00" w:hRule="atLeast"/>
          <w:jc w:val="center"/>
        </w:trPr>
        <w:tc>
          <w:tcPr>
            <w:tcW w:w="51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1500"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172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201</w:t>
            </w:r>
            <w:r>
              <w:rPr>
                <w:rFonts w:hint="eastAsia" w:ascii="仿宋" w:hAnsi="仿宋" w:eastAsia="仿宋" w:cs="仿宋"/>
                <w:color w:val="auto"/>
                <w:kern w:val="0"/>
                <w:sz w:val="24"/>
                <w:szCs w:val="24"/>
                <w:highlight w:val="none"/>
                <w:vertAlign w:val="baseline"/>
                <w:lang w:val="en-US" w:eastAsia="zh-CN" w:bidi="ar"/>
              </w:rPr>
              <w:t>8</w:t>
            </w:r>
            <w:r>
              <w:rPr>
                <w:rFonts w:hint="default" w:ascii="仿宋" w:hAnsi="仿宋" w:eastAsia="仿宋" w:cs="仿宋"/>
                <w:color w:val="auto"/>
                <w:kern w:val="0"/>
                <w:sz w:val="24"/>
                <w:szCs w:val="24"/>
                <w:highlight w:val="none"/>
                <w:vertAlign w:val="baseline"/>
                <w:lang w:val="en-US" w:eastAsia="zh-CN" w:bidi="ar"/>
              </w:rPr>
              <w:t>年1月1日至今，曾获单位荣誉及奖项</w:t>
            </w:r>
          </w:p>
        </w:tc>
        <w:tc>
          <w:tcPr>
            <w:tcW w:w="577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律师事务所</w:t>
            </w:r>
            <w:r>
              <w:rPr>
                <w:rFonts w:hint="default" w:ascii="仿宋" w:hAnsi="仿宋" w:eastAsia="仿宋" w:cs="仿宋"/>
                <w:color w:val="auto"/>
                <w:kern w:val="0"/>
                <w:sz w:val="24"/>
                <w:szCs w:val="24"/>
                <w:highlight w:val="none"/>
                <w:vertAlign w:val="baseline"/>
                <w:lang w:val="en-US" w:eastAsia="zh-CN" w:bidi="ar"/>
              </w:rPr>
              <w:t>入选国家级优秀律师事务所</w:t>
            </w:r>
            <w:r>
              <w:rPr>
                <w:rFonts w:hint="eastAsia" w:ascii="仿宋" w:hAnsi="仿宋" w:eastAsia="仿宋" w:cs="仿宋"/>
                <w:color w:val="auto"/>
                <w:kern w:val="0"/>
                <w:sz w:val="24"/>
                <w:szCs w:val="24"/>
                <w:highlight w:val="none"/>
                <w:vertAlign w:val="baseline"/>
                <w:lang w:val="en-US" w:eastAsia="zh-CN" w:bidi="ar"/>
              </w:rPr>
              <w:t>得3</w:t>
            </w:r>
            <w:r>
              <w:rPr>
                <w:rFonts w:hint="default" w:ascii="仿宋" w:hAnsi="仿宋" w:eastAsia="仿宋" w:cs="仿宋"/>
                <w:color w:val="auto"/>
                <w:kern w:val="0"/>
                <w:sz w:val="24"/>
                <w:szCs w:val="24"/>
                <w:highlight w:val="none"/>
                <w:vertAlign w:val="baseline"/>
                <w:lang w:val="en-US" w:eastAsia="zh-CN" w:bidi="ar"/>
              </w:rPr>
              <w:t>分</w:t>
            </w:r>
            <w:r>
              <w:rPr>
                <w:rFonts w:hint="eastAsia" w:ascii="仿宋" w:hAnsi="仿宋" w:eastAsia="仿宋" w:cs="仿宋"/>
                <w:color w:val="auto"/>
                <w:kern w:val="0"/>
                <w:sz w:val="24"/>
                <w:szCs w:val="24"/>
                <w:highlight w:val="none"/>
                <w:vertAlign w:val="baseline"/>
                <w:lang w:val="en-US" w:eastAsia="zh-CN" w:bidi="ar"/>
              </w:rPr>
              <w:t>，</w:t>
            </w:r>
            <w:r>
              <w:rPr>
                <w:rFonts w:hint="default" w:ascii="仿宋" w:hAnsi="仿宋" w:eastAsia="仿宋" w:cs="仿宋"/>
                <w:color w:val="auto"/>
                <w:kern w:val="0"/>
                <w:sz w:val="24"/>
                <w:szCs w:val="24"/>
                <w:highlight w:val="none"/>
                <w:vertAlign w:val="baseline"/>
                <w:lang w:val="en-US" w:eastAsia="zh-CN" w:bidi="ar"/>
              </w:rPr>
              <w:t>省</w:t>
            </w:r>
            <w:r>
              <w:rPr>
                <w:rFonts w:hint="eastAsia" w:ascii="仿宋" w:hAnsi="仿宋" w:eastAsia="仿宋" w:cs="仿宋"/>
                <w:color w:val="auto"/>
                <w:kern w:val="0"/>
                <w:sz w:val="24"/>
                <w:szCs w:val="24"/>
                <w:highlight w:val="none"/>
                <w:vertAlign w:val="baseline"/>
                <w:lang w:val="en-US" w:eastAsia="zh-CN" w:bidi="ar"/>
              </w:rPr>
              <w:t>级</w:t>
            </w:r>
            <w:r>
              <w:rPr>
                <w:rFonts w:hint="default" w:ascii="仿宋" w:hAnsi="仿宋" w:eastAsia="仿宋" w:cs="仿宋"/>
                <w:color w:val="auto"/>
                <w:kern w:val="0"/>
                <w:sz w:val="24"/>
                <w:szCs w:val="24"/>
                <w:highlight w:val="none"/>
                <w:vertAlign w:val="baseline"/>
                <w:lang w:val="en-US" w:eastAsia="zh-CN" w:bidi="ar"/>
              </w:rPr>
              <w:t>优秀律师事务所</w:t>
            </w:r>
            <w:r>
              <w:rPr>
                <w:rFonts w:hint="eastAsia" w:ascii="仿宋" w:hAnsi="仿宋" w:eastAsia="仿宋" w:cs="仿宋"/>
                <w:color w:val="auto"/>
                <w:kern w:val="0"/>
                <w:sz w:val="24"/>
                <w:szCs w:val="24"/>
                <w:highlight w:val="none"/>
                <w:vertAlign w:val="baseline"/>
                <w:lang w:val="en-US" w:eastAsia="zh-CN" w:bidi="ar"/>
              </w:rPr>
              <w:t>得2</w:t>
            </w:r>
            <w:r>
              <w:rPr>
                <w:rFonts w:hint="default" w:ascii="仿宋" w:hAnsi="仿宋" w:eastAsia="仿宋" w:cs="仿宋"/>
                <w:color w:val="auto"/>
                <w:kern w:val="0"/>
                <w:sz w:val="24"/>
                <w:szCs w:val="24"/>
                <w:highlight w:val="none"/>
                <w:vertAlign w:val="baseline"/>
                <w:lang w:val="en-US" w:eastAsia="zh-CN" w:bidi="ar"/>
              </w:rPr>
              <w:t>分</w:t>
            </w:r>
            <w:r>
              <w:rPr>
                <w:rFonts w:hint="eastAsia" w:ascii="仿宋" w:hAnsi="仿宋" w:eastAsia="仿宋" w:cs="仿宋"/>
                <w:color w:val="auto"/>
                <w:kern w:val="0"/>
                <w:sz w:val="24"/>
                <w:szCs w:val="24"/>
                <w:highlight w:val="none"/>
                <w:vertAlign w:val="baseline"/>
                <w:lang w:val="en-US" w:eastAsia="zh-CN" w:bidi="ar"/>
              </w:rPr>
              <w:t>，市级</w:t>
            </w:r>
            <w:r>
              <w:rPr>
                <w:rFonts w:hint="default" w:ascii="仿宋" w:hAnsi="仿宋" w:eastAsia="仿宋" w:cs="仿宋"/>
                <w:color w:val="auto"/>
                <w:kern w:val="0"/>
                <w:sz w:val="24"/>
                <w:szCs w:val="24"/>
                <w:highlight w:val="none"/>
                <w:vertAlign w:val="baseline"/>
                <w:lang w:val="en-US" w:eastAsia="zh-CN" w:bidi="ar"/>
              </w:rPr>
              <w:t>优秀律师事务所</w:t>
            </w:r>
            <w:r>
              <w:rPr>
                <w:rFonts w:hint="eastAsia" w:ascii="仿宋" w:hAnsi="仿宋" w:eastAsia="仿宋" w:cs="仿宋"/>
                <w:color w:val="auto"/>
                <w:kern w:val="0"/>
                <w:sz w:val="24"/>
                <w:szCs w:val="24"/>
                <w:highlight w:val="none"/>
                <w:vertAlign w:val="baseline"/>
                <w:lang w:val="en-US" w:eastAsia="zh-CN" w:bidi="ar"/>
              </w:rPr>
              <w:t>得1</w:t>
            </w:r>
            <w:r>
              <w:rPr>
                <w:rFonts w:hint="default" w:ascii="仿宋" w:hAnsi="仿宋" w:eastAsia="仿宋" w:cs="仿宋"/>
                <w:color w:val="auto"/>
                <w:kern w:val="0"/>
                <w:sz w:val="24"/>
                <w:szCs w:val="24"/>
                <w:highlight w:val="none"/>
                <w:vertAlign w:val="baseline"/>
                <w:lang w:val="en-US" w:eastAsia="zh-CN" w:bidi="ar"/>
              </w:rPr>
              <w:t>分</w:t>
            </w:r>
            <w:r>
              <w:rPr>
                <w:rFonts w:hint="eastAsia" w:ascii="仿宋" w:hAnsi="仿宋" w:eastAsia="仿宋" w:cs="仿宋"/>
                <w:color w:val="auto"/>
                <w:kern w:val="0"/>
                <w:sz w:val="24"/>
                <w:szCs w:val="24"/>
                <w:highlight w:val="none"/>
                <w:vertAlign w:val="baseline"/>
                <w:lang w:val="en-US" w:eastAsia="zh-CN" w:bidi="ar"/>
              </w:rPr>
              <w:t>，以上均无得0分，累计不超过9分</w:t>
            </w:r>
          </w:p>
        </w:tc>
        <w:tc>
          <w:tcPr>
            <w:tcW w:w="11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51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 </w:t>
            </w:r>
          </w:p>
        </w:tc>
        <w:tc>
          <w:tcPr>
            <w:tcW w:w="1500" w:type="dxa"/>
            <w:vMerge w:val="restar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default" w:ascii="仿宋" w:hAnsi="仿宋" w:eastAsia="仿宋" w:cs="仿宋"/>
                <w:color w:val="auto"/>
                <w:kern w:val="0"/>
                <w:sz w:val="24"/>
                <w:szCs w:val="24"/>
                <w:highlight w:val="none"/>
                <w:vertAlign w:val="baseline"/>
                <w:lang w:val="en-US" w:eastAsia="zh-CN" w:bidi="ar"/>
              </w:rPr>
              <w:t>具体服务律师团队成员综合情况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default" w:ascii="仿宋" w:hAnsi="仿宋" w:eastAsia="仿宋" w:cs="仿宋"/>
                <w:color w:val="auto"/>
                <w:kern w:val="0"/>
                <w:sz w:val="24"/>
                <w:szCs w:val="24"/>
                <w:highlight w:val="none"/>
                <w:vertAlign w:val="baseline"/>
                <w:lang w:val="en-US" w:eastAsia="zh-CN" w:bidi="ar"/>
              </w:rPr>
              <w:t>（</w:t>
            </w:r>
            <w:r>
              <w:rPr>
                <w:rFonts w:hint="eastAsia" w:ascii="仿宋" w:hAnsi="仿宋" w:eastAsia="仿宋" w:cs="仿宋"/>
                <w:color w:val="auto"/>
                <w:kern w:val="0"/>
                <w:sz w:val="24"/>
                <w:szCs w:val="24"/>
                <w:highlight w:val="none"/>
                <w:vertAlign w:val="baseline"/>
                <w:lang w:val="en-US" w:eastAsia="zh-CN" w:bidi="ar"/>
              </w:rPr>
              <w:t>35</w:t>
            </w:r>
            <w:r>
              <w:rPr>
                <w:rFonts w:hint="default" w:ascii="仿宋" w:hAnsi="仿宋" w:eastAsia="仿宋" w:cs="仿宋"/>
                <w:color w:val="auto"/>
                <w:kern w:val="0"/>
                <w:sz w:val="24"/>
                <w:szCs w:val="24"/>
                <w:highlight w:val="none"/>
                <w:vertAlign w:val="baseline"/>
                <w:lang w:val="en-US" w:eastAsia="zh-CN" w:bidi="ar"/>
              </w:rPr>
              <w:t>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default" w:ascii="仿宋" w:hAnsi="仿宋" w:eastAsia="仿宋" w:cs="仿宋"/>
                <w:color w:val="auto"/>
                <w:kern w:val="0"/>
                <w:sz w:val="24"/>
                <w:szCs w:val="24"/>
                <w:highlight w:val="none"/>
                <w:vertAlign w:val="baseline"/>
                <w:lang w:val="en-US" w:eastAsia="zh-CN" w:bidi="ar"/>
              </w:rPr>
              <w:t> </w:t>
            </w:r>
          </w:p>
        </w:tc>
        <w:tc>
          <w:tcPr>
            <w:tcW w:w="172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default" w:ascii="仿宋" w:hAnsi="仿宋" w:eastAsia="仿宋" w:cs="仿宋"/>
                <w:color w:val="auto"/>
                <w:kern w:val="0"/>
                <w:sz w:val="24"/>
                <w:szCs w:val="24"/>
                <w:highlight w:val="none"/>
                <w:vertAlign w:val="baseline"/>
                <w:lang w:val="en-US" w:eastAsia="zh-CN" w:bidi="ar"/>
              </w:rPr>
              <w:t>201</w:t>
            </w:r>
            <w:r>
              <w:rPr>
                <w:rFonts w:hint="eastAsia" w:ascii="仿宋" w:hAnsi="仿宋" w:eastAsia="仿宋" w:cs="仿宋"/>
                <w:color w:val="auto"/>
                <w:kern w:val="0"/>
                <w:sz w:val="24"/>
                <w:szCs w:val="24"/>
                <w:highlight w:val="none"/>
                <w:vertAlign w:val="baseline"/>
                <w:lang w:val="en-US" w:eastAsia="zh-CN" w:bidi="ar"/>
              </w:rPr>
              <w:t>8</w:t>
            </w:r>
            <w:r>
              <w:rPr>
                <w:rFonts w:hint="default" w:ascii="仿宋" w:hAnsi="仿宋" w:eastAsia="仿宋" w:cs="仿宋"/>
                <w:color w:val="auto"/>
                <w:kern w:val="0"/>
                <w:sz w:val="24"/>
                <w:szCs w:val="24"/>
                <w:highlight w:val="none"/>
                <w:vertAlign w:val="baseline"/>
                <w:lang w:val="en-US" w:eastAsia="zh-CN" w:bidi="ar"/>
              </w:rPr>
              <w:t>年1月1日至今，担任过国有大中型企业</w:t>
            </w:r>
            <w:r>
              <w:rPr>
                <w:rFonts w:hint="eastAsia" w:ascii="仿宋" w:hAnsi="仿宋" w:eastAsia="仿宋" w:cs="仿宋"/>
                <w:color w:val="auto"/>
                <w:kern w:val="0"/>
                <w:sz w:val="24"/>
                <w:szCs w:val="24"/>
                <w:highlight w:val="none"/>
                <w:vertAlign w:val="baseline"/>
                <w:lang w:val="en-US" w:eastAsia="zh-CN" w:bidi="ar"/>
              </w:rPr>
              <w:t>（注册资本1亿元以上）</w:t>
            </w:r>
            <w:r>
              <w:rPr>
                <w:rFonts w:hint="default" w:ascii="仿宋" w:hAnsi="仿宋" w:eastAsia="仿宋" w:cs="仿宋"/>
                <w:color w:val="auto"/>
                <w:kern w:val="0"/>
                <w:sz w:val="24"/>
                <w:szCs w:val="24"/>
                <w:highlight w:val="none"/>
                <w:vertAlign w:val="baseline"/>
                <w:lang w:val="en-US" w:eastAsia="zh-CN" w:bidi="ar"/>
              </w:rPr>
              <w:t>、国家政府机关、事业单位、上市公司的法律顾问</w:t>
            </w:r>
          </w:p>
        </w:tc>
        <w:tc>
          <w:tcPr>
            <w:tcW w:w="577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eastAsia" w:ascii="仿宋" w:hAnsi="仿宋" w:eastAsia="仿宋" w:cs="仿宋"/>
                <w:color w:val="auto"/>
                <w:kern w:val="0"/>
                <w:sz w:val="24"/>
                <w:szCs w:val="24"/>
                <w:highlight w:val="none"/>
                <w:vertAlign w:val="baseline"/>
                <w:lang w:val="en-US" w:eastAsia="zh-CN" w:bidi="ar"/>
              </w:rPr>
              <w:t>每担任过一家上述单位常年/非诉专项法律顾问得1分，累计不超过10分。</w:t>
            </w:r>
          </w:p>
        </w:tc>
        <w:tc>
          <w:tcPr>
            <w:tcW w:w="11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1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1500"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eastAsia" w:ascii="仿宋" w:hAnsi="仿宋" w:eastAsia="仿宋" w:cs="仿宋"/>
                <w:color w:val="auto"/>
                <w:kern w:val="0"/>
                <w:sz w:val="24"/>
                <w:szCs w:val="24"/>
                <w:highlight w:val="none"/>
                <w:vertAlign w:val="baseline"/>
                <w:lang w:val="en-US" w:eastAsia="zh-CN" w:bidi="ar"/>
              </w:rPr>
            </w:pPr>
          </w:p>
        </w:tc>
        <w:tc>
          <w:tcPr>
            <w:tcW w:w="172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default" w:ascii="仿宋" w:hAnsi="仿宋" w:eastAsia="仿宋" w:cs="仿宋"/>
                <w:color w:val="auto"/>
                <w:kern w:val="0"/>
                <w:sz w:val="24"/>
                <w:szCs w:val="24"/>
                <w:highlight w:val="none"/>
                <w:vertAlign w:val="baseline"/>
                <w:lang w:val="en-US" w:eastAsia="zh-CN" w:bidi="ar"/>
              </w:rPr>
              <w:t>服务团队</w:t>
            </w:r>
            <w:r>
              <w:rPr>
                <w:rFonts w:hint="eastAsia" w:ascii="仿宋" w:hAnsi="仿宋" w:eastAsia="仿宋" w:cs="仿宋"/>
                <w:color w:val="auto"/>
                <w:kern w:val="0"/>
                <w:sz w:val="24"/>
                <w:szCs w:val="24"/>
                <w:highlight w:val="none"/>
                <w:vertAlign w:val="baseline"/>
                <w:lang w:val="en-US" w:eastAsia="zh-CN" w:bidi="ar"/>
              </w:rPr>
              <w:t>不少于3</w:t>
            </w:r>
            <w:r>
              <w:rPr>
                <w:rFonts w:hint="default" w:ascii="仿宋" w:hAnsi="仿宋" w:eastAsia="仿宋" w:cs="仿宋"/>
                <w:color w:val="auto"/>
                <w:kern w:val="0"/>
                <w:sz w:val="24"/>
                <w:szCs w:val="24"/>
                <w:highlight w:val="none"/>
                <w:vertAlign w:val="baseline"/>
                <w:lang w:val="en-US" w:eastAsia="zh-CN" w:bidi="ar"/>
              </w:rPr>
              <w:t>人</w:t>
            </w:r>
          </w:p>
        </w:tc>
        <w:tc>
          <w:tcPr>
            <w:tcW w:w="577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符合条件得1分，每增加一人可增加1分，</w:t>
            </w:r>
            <w:r>
              <w:rPr>
                <w:rFonts w:hint="eastAsia" w:ascii="仿宋" w:hAnsi="仿宋" w:eastAsia="仿宋" w:cs="仿宋"/>
                <w:color w:val="auto"/>
                <w:kern w:val="0"/>
                <w:sz w:val="24"/>
                <w:szCs w:val="24"/>
                <w:highlight w:val="none"/>
                <w:vertAlign w:val="baseline"/>
                <w:lang w:val="en-US" w:eastAsia="zh-CN" w:bidi="ar"/>
              </w:rPr>
              <w:t>累计</w:t>
            </w:r>
            <w:r>
              <w:rPr>
                <w:rFonts w:hint="default" w:ascii="仿宋" w:hAnsi="仿宋" w:eastAsia="仿宋" w:cs="仿宋"/>
                <w:color w:val="auto"/>
                <w:kern w:val="0"/>
                <w:sz w:val="24"/>
                <w:szCs w:val="24"/>
                <w:highlight w:val="none"/>
                <w:vertAlign w:val="baseline"/>
                <w:lang w:val="en-US" w:eastAsia="zh-CN" w:bidi="ar"/>
              </w:rPr>
              <w:t>不超过</w:t>
            </w:r>
            <w:r>
              <w:rPr>
                <w:rFonts w:hint="eastAsia" w:ascii="仿宋" w:hAnsi="仿宋" w:eastAsia="仿宋" w:cs="仿宋"/>
                <w:color w:val="auto"/>
                <w:kern w:val="0"/>
                <w:sz w:val="24"/>
                <w:szCs w:val="24"/>
                <w:highlight w:val="none"/>
                <w:vertAlign w:val="baseline"/>
                <w:lang w:val="en-US" w:eastAsia="zh-CN" w:bidi="ar"/>
              </w:rPr>
              <w:t>3</w:t>
            </w:r>
            <w:r>
              <w:rPr>
                <w:rFonts w:hint="default" w:ascii="仿宋" w:hAnsi="仿宋" w:eastAsia="仿宋" w:cs="仿宋"/>
                <w:color w:val="auto"/>
                <w:kern w:val="0"/>
                <w:sz w:val="24"/>
                <w:szCs w:val="24"/>
                <w:highlight w:val="none"/>
                <w:vertAlign w:val="baseline"/>
                <w:lang w:val="en-US" w:eastAsia="zh-CN" w:bidi="ar"/>
              </w:rPr>
              <w:t>分；</w:t>
            </w:r>
          </w:p>
        </w:tc>
        <w:tc>
          <w:tcPr>
            <w:tcW w:w="11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4" w:hRule="atLeast"/>
          <w:jc w:val="center"/>
        </w:trPr>
        <w:tc>
          <w:tcPr>
            <w:tcW w:w="51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1500"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eastAsia" w:ascii="仿宋" w:hAnsi="仿宋" w:eastAsia="仿宋" w:cs="仿宋"/>
                <w:color w:val="auto"/>
                <w:kern w:val="0"/>
                <w:sz w:val="24"/>
                <w:szCs w:val="24"/>
                <w:highlight w:val="none"/>
                <w:vertAlign w:val="baseline"/>
                <w:lang w:val="en-US" w:eastAsia="zh-CN" w:bidi="ar"/>
              </w:rPr>
            </w:pPr>
          </w:p>
        </w:tc>
        <w:tc>
          <w:tcPr>
            <w:tcW w:w="172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default" w:ascii="仿宋" w:hAnsi="仿宋" w:eastAsia="仿宋" w:cs="仿宋"/>
                <w:color w:val="auto"/>
                <w:kern w:val="0"/>
                <w:sz w:val="24"/>
                <w:szCs w:val="24"/>
                <w:highlight w:val="none"/>
                <w:vertAlign w:val="baseline"/>
                <w:lang w:val="en-US" w:eastAsia="zh-CN" w:bidi="ar"/>
              </w:rPr>
              <w:t>学历</w:t>
            </w:r>
          </w:p>
        </w:tc>
        <w:tc>
          <w:tcPr>
            <w:tcW w:w="577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eastAsia" w:ascii="仿宋" w:hAnsi="仿宋" w:eastAsia="仿宋" w:cs="仿宋"/>
                <w:color w:val="auto"/>
                <w:kern w:val="0"/>
                <w:sz w:val="24"/>
                <w:szCs w:val="24"/>
                <w:highlight w:val="none"/>
                <w:vertAlign w:val="baseline"/>
                <w:lang w:val="en-US" w:eastAsia="zh-CN" w:bidi="ar"/>
              </w:rPr>
              <w:t>团队成员</w:t>
            </w:r>
            <w:r>
              <w:rPr>
                <w:rFonts w:hint="default" w:ascii="仿宋" w:hAnsi="仿宋" w:eastAsia="仿宋" w:cs="仿宋"/>
                <w:color w:val="auto"/>
                <w:kern w:val="0"/>
                <w:sz w:val="24"/>
                <w:szCs w:val="24"/>
                <w:highlight w:val="none"/>
                <w:vertAlign w:val="baseline"/>
                <w:lang w:val="en-US" w:eastAsia="zh-CN" w:bidi="ar"/>
              </w:rPr>
              <w:t>均为硕士及以上得</w:t>
            </w:r>
            <w:r>
              <w:rPr>
                <w:rFonts w:hint="eastAsia" w:ascii="仿宋" w:hAnsi="仿宋" w:eastAsia="仿宋" w:cs="仿宋"/>
                <w:color w:val="auto"/>
                <w:kern w:val="0"/>
                <w:sz w:val="24"/>
                <w:szCs w:val="24"/>
                <w:highlight w:val="none"/>
                <w:vertAlign w:val="baseline"/>
                <w:lang w:val="en-US" w:eastAsia="zh-CN" w:bidi="ar"/>
              </w:rPr>
              <w:t>2</w:t>
            </w:r>
            <w:r>
              <w:rPr>
                <w:rFonts w:hint="default" w:ascii="仿宋" w:hAnsi="仿宋" w:eastAsia="仿宋" w:cs="仿宋"/>
                <w:color w:val="auto"/>
                <w:kern w:val="0"/>
                <w:sz w:val="24"/>
                <w:szCs w:val="24"/>
                <w:highlight w:val="none"/>
                <w:vertAlign w:val="baseline"/>
                <w:lang w:val="en-US" w:eastAsia="zh-CN" w:bidi="ar"/>
              </w:rPr>
              <w:t>分</w:t>
            </w:r>
            <w:r>
              <w:rPr>
                <w:rFonts w:hint="eastAsia" w:ascii="仿宋" w:hAnsi="仿宋" w:eastAsia="仿宋" w:cs="仿宋"/>
                <w:color w:val="auto"/>
                <w:kern w:val="0"/>
                <w:sz w:val="24"/>
                <w:szCs w:val="24"/>
                <w:highlight w:val="none"/>
                <w:vertAlign w:val="baseline"/>
                <w:lang w:val="en-US" w:eastAsia="zh-CN" w:bidi="ar"/>
              </w:rPr>
              <w:t>，至少有一位为硕士得1分，无硕士学历者不得分</w:t>
            </w:r>
            <w:r>
              <w:rPr>
                <w:rFonts w:hint="default" w:ascii="仿宋" w:hAnsi="仿宋" w:eastAsia="仿宋" w:cs="仿宋"/>
                <w:color w:val="auto"/>
                <w:kern w:val="0"/>
                <w:sz w:val="24"/>
                <w:szCs w:val="24"/>
                <w:highlight w:val="none"/>
                <w:vertAlign w:val="baseline"/>
                <w:lang w:val="en-US" w:eastAsia="zh-CN" w:bidi="ar"/>
              </w:rPr>
              <w:t>。</w:t>
            </w:r>
          </w:p>
        </w:tc>
        <w:tc>
          <w:tcPr>
            <w:tcW w:w="11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rFonts w:hint="eastAsia" w:ascii="仿宋" w:hAnsi="仿宋" w:eastAsia="仿宋" w:cs="仿宋"/>
                <w:color w:val="auto"/>
                <w:kern w:val="0"/>
                <w:sz w:val="24"/>
                <w:szCs w:val="24"/>
                <w:highlight w:val="none"/>
                <w:vertAlign w:val="baseline"/>
                <w:lang w:val="en-US" w:eastAsia="zh-CN" w:bidi="ar"/>
              </w:rPr>
            </w:pPr>
            <w:r>
              <w:rPr>
                <w:rFonts w:hint="default" w:ascii="仿宋" w:hAnsi="仿宋" w:eastAsia="仿宋" w:cs="仿宋"/>
                <w:color w:val="auto"/>
                <w:kern w:val="0"/>
                <w:sz w:val="24"/>
                <w:szCs w:val="24"/>
                <w:highlight w:val="none"/>
                <w:vertAlign w:val="baseli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51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1500"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eastAsia" w:ascii="仿宋" w:hAnsi="仿宋" w:eastAsia="仿宋" w:cs="仿宋"/>
                <w:color w:val="auto"/>
                <w:kern w:val="0"/>
                <w:sz w:val="24"/>
                <w:szCs w:val="24"/>
                <w:highlight w:val="none"/>
                <w:vertAlign w:val="baseline"/>
                <w:lang w:val="en-US" w:eastAsia="zh-CN" w:bidi="ar"/>
              </w:rPr>
            </w:pPr>
          </w:p>
        </w:tc>
        <w:tc>
          <w:tcPr>
            <w:tcW w:w="172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default" w:ascii="仿宋" w:hAnsi="仿宋" w:eastAsia="仿宋" w:cs="仿宋"/>
                <w:color w:val="auto"/>
                <w:kern w:val="0"/>
                <w:sz w:val="24"/>
                <w:szCs w:val="24"/>
                <w:highlight w:val="none"/>
                <w:vertAlign w:val="baseline"/>
                <w:lang w:val="en-US" w:eastAsia="zh-CN" w:bidi="ar"/>
              </w:rPr>
              <w:t>从业经验</w:t>
            </w:r>
          </w:p>
        </w:tc>
        <w:tc>
          <w:tcPr>
            <w:tcW w:w="577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eastAsia" w:ascii="仿宋" w:hAnsi="仿宋" w:eastAsia="仿宋" w:cs="仿宋"/>
                <w:color w:val="auto"/>
                <w:kern w:val="0"/>
                <w:sz w:val="24"/>
                <w:szCs w:val="24"/>
                <w:highlight w:val="none"/>
                <w:vertAlign w:val="baseline"/>
                <w:lang w:val="en-US" w:eastAsia="zh-CN" w:bidi="ar"/>
              </w:rPr>
              <w:t>团队</w:t>
            </w:r>
            <w:r>
              <w:rPr>
                <w:rFonts w:hint="default" w:ascii="仿宋" w:hAnsi="仿宋" w:eastAsia="仿宋" w:cs="仿宋"/>
                <w:color w:val="auto"/>
                <w:kern w:val="0"/>
                <w:sz w:val="24"/>
                <w:szCs w:val="24"/>
                <w:highlight w:val="none"/>
                <w:vertAlign w:val="baseline"/>
                <w:lang w:val="en-US" w:eastAsia="zh-CN" w:bidi="ar"/>
              </w:rPr>
              <w:t>平均从业</w:t>
            </w:r>
            <w:r>
              <w:rPr>
                <w:rFonts w:hint="eastAsia" w:ascii="仿宋" w:hAnsi="仿宋" w:eastAsia="仿宋" w:cs="仿宋"/>
                <w:color w:val="auto"/>
                <w:kern w:val="0"/>
                <w:sz w:val="24"/>
                <w:szCs w:val="24"/>
                <w:highlight w:val="none"/>
                <w:vertAlign w:val="baseline"/>
                <w:lang w:val="en-US" w:eastAsia="zh-CN" w:bidi="ar"/>
              </w:rPr>
              <w:t>15</w:t>
            </w:r>
            <w:r>
              <w:rPr>
                <w:rFonts w:hint="default" w:ascii="仿宋" w:hAnsi="仿宋" w:eastAsia="仿宋" w:cs="仿宋"/>
                <w:color w:val="auto"/>
                <w:kern w:val="0"/>
                <w:sz w:val="24"/>
                <w:szCs w:val="24"/>
                <w:highlight w:val="none"/>
                <w:vertAlign w:val="baseline"/>
                <w:lang w:val="en-US" w:eastAsia="zh-CN" w:bidi="ar"/>
              </w:rPr>
              <w:t>年及以上得</w:t>
            </w:r>
            <w:r>
              <w:rPr>
                <w:rFonts w:hint="eastAsia" w:ascii="仿宋" w:hAnsi="仿宋" w:eastAsia="仿宋" w:cs="仿宋"/>
                <w:color w:val="auto"/>
                <w:kern w:val="0"/>
                <w:sz w:val="24"/>
                <w:szCs w:val="24"/>
                <w:highlight w:val="none"/>
                <w:vertAlign w:val="baseline"/>
                <w:lang w:val="en-US" w:eastAsia="zh-CN" w:bidi="ar"/>
              </w:rPr>
              <w:t>10</w:t>
            </w:r>
            <w:r>
              <w:rPr>
                <w:rFonts w:hint="default" w:ascii="仿宋" w:hAnsi="仿宋" w:eastAsia="仿宋" w:cs="仿宋"/>
                <w:color w:val="auto"/>
                <w:kern w:val="0"/>
                <w:sz w:val="24"/>
                <w:szCs w:val="24"/>
                <w:highlight w:val="none"/>
                <w:vertAlign w:val="baseline"/>
                <w:lang w:val="en-US" w:eastAsia="zh-CN" w:bidi="ar"/>
              </w:rPr>
              <w:t>分，</w:t>
            </w:r>
            <w:r>
              <w:rPr>
                <w:rFonts w:hint="eastAsia" w:ascii="仿宋" w:hAnsi="仿宋" w:eastAsia="仿宋" w:cs="仿宋"/>
                <w:color w:val="auto"/>
                <w:kern w:val="0"/>
                <w:sz w:val="24"/>
                <w:szCs w:val="24"/>
                <w:highlight w:val="none"/>
                <w:vertAlign w:val="baseline"/>
                <w:lang w:val="en-US" w:eastAsia="zh-CN" w:bidi="ar"/>
              </w:rPr>
              <w:t>5</w:t>
            </w:r>
            <w:r>
              <w:rPr>
                <w:rFonts w:hint="default" w:ascii="仿宋" w:hAnsi="仿宋" w:eastAsia="仿宋" w:cs="仿宋"/>
                <w:color w:val="auto"/>
                <w:kern w:val="0"/>
                <w:sz w:val="24"/>
                <w:szCs w:val="24"/>
                <w:highlight w:val="none"/>
                <w:vertAlign w:val="baseline"/>
                <w:lang w:val="en-US" w:eastAsia="zh-CN" w:bidi="ar"/>
              </w:rPr>
              <w:t>-</w:t>
            </w:r>
            <w:r>
              <w:rPr>
                <w:rFonts w:hint="eastAsia" w:ascii="仿宋" w:hAnsi="仿宋" w:eastAsia="仿宋" w:cs="仿宋"/>
                <w:color w:val="auto"/>
                <w:kern w:val="0"/>
                <w:sz w:val="24"/>
                <w:szCs w:val="24"/>
                <w:highlight w:val="none"/>
                <w:vertAlign w:val="baseline"/>
                <w:lang w:val="en-US" w:eastAsia="zh-CN" w:bidi="ar"/>
              </w:rPr>
              <w:t>10</w:t>
            </w:r>
            <w:r>
              <w:rPr>
                <w:rFonts w:hint="default" w:ascii="仿宋" w:hAnsi="仿宋" w:eastAsia="仿宋" w:cs="仿宋"/>
                <w:color w:val="auto"/>
                <w:kern w:val="0"/>
                <w:sz w:val="24"/>
                <w:szCs w:val="24"/>
                <w:highlight w:val="none"/>
                <w:vertAlign w:val="baseline"/>
                <w:lang w:val="en-US" w:eastAsia="zh-CN" w:bidi="ar"/>
              </w:rPr>
              <w:t>年得</w:t>
            </w:r>
            <w:r>
              <w:rPr>
                <w:rFonts w:hint="eastAsia" w:ascii="仿宋" w:hAnsi="仿宋" w:eastAsia="仿宋" w:cs="仿宋"/>
                <w:color w:val="auto"/>
                <w:kern w:val="0"/>
                <w:sz w:val="24"/>
                <w:szCs w:val="24"/>
                <w:highlight w:val="none"/>
                <w:vertAlign w:val="baseline"/>
                <w:lang w:val="en-US" w:eastAsia="zh-CN" w:bidi="ar"/>
              </w:rPr>
              <w:t>5</w:t>
            </w:r>
            <w:r>
              <w:rPr>
                <w:rFonts w:hint="default" w:ascii="仿宋" w:hAnsi="仿宋" w:eastAsia="仿宋" w:cs="仿宋"/>
                <w:color w:val="auto"/>
                <w:kern w:val="0"/>
                <w:sz w:val="24"/>
                <w:szCs w:val="24"/>
                <w:highlight w:val="none"/>
                <w:vertAlign w:val="baseline"/>
                <w:lang w:val="en-US" w:eastAsia="zh-CN" w:bidi="ar"/>
              </w:rPr>
              <w:t>分，5年以下得</w:t>
            </w:r>
            <w:r>
              <w:rPr>
                <w:rFonts w:hint="eastAsia" w:ascii="仿宋" w:hAnsi="仿宋" w:eastAsia="仿宋" w:cs="仿宋"/>
                <w:color w:val="auto"/>
                <w:kern w:val="0"/>
                <w:sz w:val="24"/>
                <w:szCs w:val="24"/>
                <w:highlight w:val="none"/>
                <w:vertAlign w:val="baseline"/>
                <w:lang w:val="en-US" w:eastAsia="zh-CN" w:bidi="ar"/>
              </w:rPr>
              <w:t>0</w:t>
            </w:r>
            <w:r>
              <w:rPr>
                <w:rFonts w:hint="default" w:ascii="仿宋" w:hAnsi="仿宋" w:eastAsia="仿宋" w:cs="仿宋"/>
                <w:color w:val="auto"/>
                <w:kern w:val="0"/>
                <w:sz w:val="24"/>
                <w:szCs w:val="24"/>
                <w:highlight w:val="none"/>
                <w:vertAlign w:val="baseline"/>
                <w:lang w:val="en-US" w:eastAsia="zh-CN" w:bidi="ar"/>
              </w:rPr>
              <w:t>分。</w:t>
            </w:r>
          </w:p>
        </w:tc>
        <w:tc>
          <w:tcPr>
            <w:tcW w:w="11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1" w:hRule="atLeast"/>
          <w:jc w:val="center"/>
        </w:trPr>
        <w:tc>
          <w:tcPr>
            <w:tcW w:w="51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1500"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eastAsia" w:ascii="仿宋" w:hAnsi="仿宋" w:eastAsia="仿宋" w:cs="仿宋"/>
                <w:color w:val="auto"/>
                <w:kern w:val="0"/>
                <w:sz w:val="24"/>
                <w:szCs w:val="24"/>
                <w:highlight w:val="none"/>
                <w:vertAlign w:val="baseline"/>
                <w:lang w:val="en-US" w:eastAsia="zh-CN" w:bidi="ar"/>
              </w:rPr>
            </w:pPr>
          </w:p>
        </w:tc>
        <w:tc>
          <w:tcPr>
            <w:tcW w:w="172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default" w:ascii="仿宋" w:hAnsi="仿宋" w:eastAsia="仿宋" w:cs="仿宋"/>
                <w:color w:val="auto"/>
                <w:kern w:val="0"/>
                <w:sz w:val="24"/>
                <w:szCs w:val="24"/>
                <w:highlight w:val="none"/>
                <w:vertAlign w:val="baseline"/>
                <w:lang w:val="en-US" w:eastAsia="zh-CN" w:bidi="ar"/>
              </w:rPr>
              <w:t>曾获个人荣誉及奖项</w:t>
            </w:r>
          </w:p>
        </w:tc>
        <w:tc>
          <w:tcPr>
            <w:tcW w:w="577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eastAsia" w:ascii="仿宋" w:hAnsi="仿宋" w:eastAsia="仿宋" w:cs="仿宋"/>
                <w:color w:val="auto"/>
                <w:kern w:val="0"/>
                <w:sz w:val="24"/>
                <w:szCs w:val="24"/>
                <w:highlight w:val="none"/>
                <w:vertAlign w:val="baseline"/>
                <w:lang w:val="en-US" w:eastAsia="zh-CN" w:bidi="ar"/>
              </w:rPr>
              <w:t>团队成员获得</w:t>
            </w:r>
            <w:r>
              <w:rPr>
                <w:rFonts w:hint="default" w:ascii="仿宋" w:hAnsi="仿宋" w:eastAsia="仿宋" w:cs="仿宋"/>
                <w:color w:val="auto"/>
                <w:kern w:val="0"/>
                <w:sz w:val="24"/>
                <w:szCs w:val="24"/>
                <w:highlight w:val="none"/>
                <w:vertAlign w:val="baseline"/>
                <w:lang w:val="en-US" w:eastAsia="zh-CN" w:bidi="ar"/>
              </w:rPr>
              <w:t>市级及以上优秀律师等奖项得1分。</w:t>
            </w:r>
            <w:r>
              <w:rPr>
                <w:rFonts w:hint="eastAsia" w:ascii="仿宋" w:hAnsi="仿宋" w:eastAsia="仿宋" w:cs="仿宋"/>
                <w:color w:val="auto"/>
                <w:kern w:val="0"/>
                <w:sz w:val="24"/>
                <w:szCs w:val="24"/>
                <w:highlight w:val="none"/>
                <w:vertAlign w:val="baseline"/>
                <w:lang w:val="en-US" w:eastAsia="zh-CN" w:bidi="ar"/>
              </w:rPr>
              <w:t>团队</w:t>
            </w:r>
            <w:r>
              <w:rPr>
                <w:rFonts w:hint="default" w:ascii="仿宋" w:hAnsi="仿宋" w:eastAsia="仿宋" w:cs="仿宋"/>
                <w:color w:val="auto"/>
                <w:kern w:val="0"/>
                <w:sz w:val="24"/>
                <w:szCs w:val="24"/>
                <w:highlight w:val="none"/>
                <w:vertAlign w:val="baseline"/>
                <w:lang w:val="en-US" w:eastAsia="zh-CN" w:bidi="ar"/>
              </w:rPr>
              <w:t>各人得分可相加，</w:t>
            </w:r>
            <w:r>
              <w:rPr>
                <w:rFonts w:hint="eastAsia" w:ascii="仿宋" w:hAnsi="仿宋" w:eastAsia="仿宋" w:cs="仿宋"/>
                <w:color w:val="auto"/>
                <w:kern w:val="0"/>
                <w:sz w:val="24"/>
                <w:szCs w:val="24"/>
                <w:highlight w:val="none"/>
                <w:vertAlign w:val="baseline"/>
                <w:lang w:val="en-US" w:eastAsia="zh-CN" w:bidi="ar"/>
              </w:rPr>
              <w:t>累计</w:t>
            </w:r>
            <w:r>
              <w:rPr>
                <w:rFonts w:hint="default" w:ascii="仿宋" w:hAnsi="仿宋" w:eastAsia="仿宋" w:cs="仿宋"/>
                <w:color w:val="auto"/>
                <w:kern w:val="0"/>
                <w:sz w:val="24"/>
                <w:szCs w:val="24"/>
                <w:highlight w:val="none"/>
                <w:vertAlign w:val="baseline"/>
                <w:lang w:val="en-US" w:eastAsia="zh-CN" w:bidi="ar"/>
              </w:rPr>
              <w:t>不超过</w:t>
            </w:r>
            <w:r>
              <w:rPr>
                <w:rFonts w:hint="eastAsia" w:ascii="仿宋" w:hAnsi="仿宋" w:eastAsia="仿宋" w:cs="仿宋"/>
                <w:color w:val="auto"/>
                <w:kern w:val="0"/>
                <w:sz w:val="24"/>
                <w:szCs w:val="24"/>
                <w:highlight w:val="none"/>
                <w:vertAlign w:val="baseline"/>
                <w:lang w:val="en-US" w:eastAsia="zh-CN" w:bidi="ar"/>
              </w:rPr>
              <w:t>5</w:t>
            </w:r>
            <w:r>
              <w:rPr>
                <w:rFonts w:hint="default" w:ascii="仿宋" w:hAnsi="仿宋" w:eastAsia="仿宋" w:cs="仿宋"/>
                <w:color w:val="auto"/>
                <w:kern w:val="0"/>
                <w:sz w:val="24"/>
                <w:szCs w:val="24"/>
                <w:highlight w:val="none"/>
                <w:vertAlign w:val="baseline"/>
                <w:lang w:val="en-US" w:eastAsia="zh-CN" w:bidi="ar"/>
              </w:rPr>
              <w:t>分。</w:t>
            </w:r>
          </w:p>
        </w:tc>
        <w:tc>
          <w:tcPr>
            <w:tcW w:w="11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5" w:hRule="atLeast"/>
          <w:jc w:val="center"/>
        </w:trPr>
        <w:tc>
          <w:tcPr>
            <w:tcW w:w="51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1500"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eastAsia" w:ascii="仿宋" w:hAnsi="仿宋" w:eastAsia="仿宋" w:cs="仿宋"/>
                <w:color w:val="auto"/>
                <w:kern w:val="0"/>
                <w:sz w:val="24"/>
                <w:szCs w:val="24"/>
                <w:highlight w:val="none"/>
                <w:vertAlign w:val="baseline"/>
                <w:lang w:val="en-US" w:eastAsia="zh-CN" w:bidi="ar"/>
              </w:rPr>
            </w:pPr>
          </w:p>
        </w:tc>
        <w:tc>
          <w:tcPr>
            <w:tcW w:w="172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普法培训能力</w:t>
            </w:r>
          </w:p>
        </w:tc>
        <w:tc>
          <w:tcPr>
            <w:tcW w:w="577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default"/>
                <w:color w:val="auto"/>
                <w:highlight w:val="none"/>
                <w:lang w:val="en-US"/>
              </w:rPr>
            </w:pPr>
            <w:r>
              <w:rPr>
                <w:rFonts w:hint="eastAsia" w:ascii="仿宋" w:hAnsi="仿宋" w:eastAsia="仿宋" w:cs="仿宋"/>
                <w:color w:val="auto"/>
                <w:kern w:val="0"/>
                <w:sz w:val="24"/>
                <w:highlight w:val="none"/>
                <w:lang w:val="en-US" w:eastAsia="zh-CN" w:bidi="ar"/>
              </w:rPr>
              <w:t>2020年1月至今为</w:t>
            </w:r>
            <w:r>
              <w:rPr>
                <w:rFonts w:hint="eastAsia" w:ascii="仿宋" w:hAnsi="仿宋" w:eastAsia="仿宋" w:cs="仿宋"/>
                <w:color w:val="auto"/>
                <w:kern w:val="0"/>
                <w:sz w:val="24"/>
                <w:szCs w:val="24"/>
                <w:highlight w:val="none"/>
                <w:vertAlign w:val="baseline"/>
                <w:lang w:val="en-US" w:eastAsia="zh-CN" w:bidi="ar"/>
              </w:rPr>
              <w:t>国有大中型企业（注册资本1亿元以上）、国家政府机关、事业单位、上市公司进行过普法培训的每次得1分，最高不超过5分</w:t>
            </w:r>
          </w:p>
        </w:tc>
        <w:tc>
          <w:tcPr>
            <w:tcW w:w="11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6" w:hRule="atLeast"/>
          <w:jc w:val="center"/>
        </w:trPr>
        <w:tc>
          <w:tcPr>
            <w:tcW w:w="5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三</w:t>
            </w:r>
          </w:p>
        </w:tc>
        <w:tc>
          <w:tcPr>
            <w:tcW w:w="150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both"/>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服务</w:t>
            </w:r>
            <w:r>
              <w:rPr>
                <w:rFonts w:hint="eastAsia" w:ascii="仿宋" w:hAnsi="仿宋" w:eastAsia="仿宋" w:cs="仿宋"/>
                <w:color w:val="auto"/>
                <w:kern w:val="0"/>
                <w:sz w:val="24"/>
                <w:szCs w:val="24"/>
                <w:highlight w:val="none"/>
                <w:vertAlign w:val="baseline"/>
                <w:lang w:val="en-US" w:eastAsia="zh-CN" w:bidi="ar"/>
              </w:rPr>
              <w:t>主办</w:t>
            </w:r>
            <w:r>
              <w:rPr>
                <w:rFonts w:hint="default" w:ascii="仿宋" w:hAnsi="仿宋" w:eastAsia="仿宋" w:cs="仿宋"/>
                <w:color w:val="auto"/>
                <w:kern w:val="0"/>
                <w:sz w:val="24"/>
                <w:szCs w:val="24"/>
                <w:highlight w:val="none"/>
                <w:vertAlign w:val="baseline"/>
                <w:lang w:val="en-US" w:eastAsia="zh-CN" w:bidi="ar"/>
              </w:rPr>
              <w:t>律师</w:t>
            </w:r>
            <w:r>
              <w:rPr>
                <w:rFonts w:hint="eastAsia" w:ascii="仿宋" w:hAnsi="仿宋" w:eastAsia="仿宋" w:cs="仿宋"/>
                <w:color w:val="auto"/>
                <w:kern w:val="0"/>
                <w:sz w:val="24"/>
                <w:szCs w:val="24"/>
                <w:highlight w:val="none"/>
                <w:vertAlign w:val="baseline"/>
                <w:lang w:val="en-US" w:eastAsia="zh-CN" w:bidi="ar"/>
              </w:rPr>
              <w:t>非</w:t>
            </w:r>
            <w:r>
              <w:rPr>
                <w:rFonts w:hint="default" w:ascii="仿宋" w:hAnsi="仿宋" w:eastAsia="仿宋" w:cs="仿宋"/>
                <w:color w:val="auto"/>
                <w:kern w:val="0"/>
                <w:sz w:val="24"/>
                <w:szCs w:val="24"/>
                <w:highlight w:val="none"/>
                <w:vertAlign w:val="baseline"/>
                <w:lang w:val="en-US" w:eastAsia="zh-CN" w:bidi="ar"/>
              </w:rPr>
              <w:t>诉</w:t>
            </w:r>
            <w:r>
              <w:rPr>
                <w:rFonts w:hint="eastAsia" w:ascii="仿宋" w:hAnsi="仿宋" w:eastAsia="仿宋" w:cs="仿宋"/>
                <w:color w:val="auto"/>
                <w:kern w:val="0"/>
                <w:sz w:val="24"/>
                <w:szCs w:val="24"/>
                <w:highlight w:val="none"/>
                <w:vertAlign w:val="baseline"/>
                <w:lang w:val="en-US" w:eastAsia="zh-CN" w:bidi="ar"/>
              </w:rPr>
              <w:t>服务</w:t>
            </w:r>
            <w:r>
              <w:rPr>
                <w:rFonts w:hint="default" w:ascii="仿宋" w:hAnsi="仿宋" w:eastAsia="仿宋" w:cs="仿宋"/>
                <w:color w:val="auto"/>
                <w:kern w:val="0"/>
                <w:sz w:val="24"/>
                <w:szCs w:val="24"/>
                <w:highlight w:val="none"/>
                <w:vertAlign w:val="baseline"/>
                <w:lang w:val="en-US" w:eastAsia="zh-CN" w:bidi="ar"/>
              </w:rPr>
              <w:t>经验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w:t>
            </w:r>
            <w:r>
              <w:rPr>
                <w:rFonts w:hint="eastAsia" w:ascii="仿宋" w:hAnsi="仿宋" w:eastAsia="仿宋" w:cs="仿宋"/>
                <w:color w:val="auto"/>
                <w:kern w:val="0"/>
                <w:sz w:val="24"/>
                <w:szCs w:val="24"/>
                <w:highlight w:val="none"/>
                <w:vertAlign w:val="baseline"/>
                <w:lang w:val="en-US" w:eastAsia="zh-CN" w:bidi="ar"/>
              </w:rPr>
              <w:t>40</w:t>
            </w:r>
            <w:r>
              <w:rPr>
                <w:rFonts w:hint="default" w:ascii="仿宋" w:hAnsi="仿宋" w:eastAsia="仿宋" w:cs="仿宋"/>
                <w:color w:val="auto"/>
                <w:kern w:val="0"/>
                <w:sz w:val="24"/>
                <w:szCs w:val="24"/>
                <w:highlight w:val="none"/>
                <w:vertAlign w:val="baseline"/>
                <w:lang w:val="en-US" w:eastAsia="zh-CN" w:bidi="ar"/>
              </w:rPr>
              <w:t>分）</w:t>
            </w:r>
          </w:p>
        </w:tc>
        <w:tc>
          <w:tcPr>
            <w:tcW w:w="105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非诉讼专业领域</w:t>
            </w:r>
          </w:p>
        </w:tc>
        <w:tc>
          <w:tcPr>
            <w:tcW w:w="6437"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1</w:t>
            </w:r>
            <w:r>
              <w:rPr>
                <w:rFonts w:hint="eastAsia" w:ascii="仿宋" w:hAnsi="仿宋" w:eastAsia="仿宋" w:cs="仿宋"/>
                <w:color w:val="auto"/>
                <w:kern w:val="0"/>
                <w:sz w:val="24"/>
                <w:szCs w:val="24"/>
                <w:highlight w:val="none"/>
                <w:vertAlign w:val="baseline"/>
                <w:lang w:val="en-US" w:eastAsia="zh-CN" w:bidi="ar"/>
              </w:rPr>
              <w:t>.</w:t>
            </w:r>
            <w:r>
              <w:rPr>
                <w:rFonts w:hint="default" w:ascii="仿宋" w:hAnsi="仿宋" w:eastAsia="仿宋" w:cs="仿宋"/>
                <w:color w:val="auto"/>
                <w:kern w:val="0"/>
                <w:sz w:val="24"/>
                <w:szCs w:val="24"/>
                <w:highlight w:val="none"/>
                <w:vertAlign w:val="baseline"/>
                <w:lang w:val="en-US" w:eastAsia="zh-CN" w:bidi="ar"/>
              </w:rPr>
              <w:t>201</w:t>
            </w:r>
            <w:r>
              <w:rPr>
                <w:rFonts w:hint="eastAsia" w:ascii="仿宋" w:hAnsi="仿宋" w:eastAsia="仿宋" w:cs="仿宋"/>
                <w:color w:val="auto"/>
                <w:kern w:val="0"/>
                <w:sz w:val="24"/>
                <w:szCs w:val="24"/>
                <w:highlight w:val="none"/>
                <w:vertAlign w:val="baseline"/>
                <w:lang w:val="en-US" w:eastAsia="zh-CN" w:bidi="ar"/>
              </w:rPr>
              <w:t>8</w:t>
            </w:r>
            <w:r>
              <w:rPr>
                <w:rFonts w:hint="default" w:ascii="仿宋" w:hAnsi="仿宋" w:eastAsia="仿宋" w:cs="仿宋"/>
                <w:color w:val="auto"/>
                <w:kern w:val="0"/>
                <w:sz w:val="24"/>
                <w:szCs w:val="24"/>
                <w:highlight w:val="none"/>
                <w:vertAlign w:val="baseline"/>
                <w:lang w:val="en-US" w:eastAsia="zh-CN" w:bidi="ar"/>
              </w:rPr>
              <w:t>年1月1日至今</w:t>
            </w:r>
            <w:r>
              <w:rPr>
                <w:rFonts w:hint="eastAsia" w:ascii="仿宋" w:hAnsi="仿宋" w:eastAsia="仿宋" w:cs="仿宋"/>
                <w:color w:val="auto"/>
                <w:kern w:val="0"/>
                <w:sz w:val="24"/>
                <w:szCs w:val="24"/>
                <w:highlight w:val="none"/>
                <w:vertAlign w:val="baseline"/>
                <w:lang w:val="en-US" w:eastAsia="zh-CN" w:bidi="ar"/>
              </w:rPr>
              <w:t>主办</w:t>
            </w:r>
            <w:r>
              <w:rPr>
                <w:rFonts w:hint="default" w:ascii="仿宋" w:hAnsi="仿宋" w:eastAsia="仿宋" w:cs="仿宋"/>
                <w:color w:val="auto"/>
                <w:kern w:val="0"/>
                <w:sz w:val="24"/>
                <w:szCs w:val="24"/>
                <w:highlight w:val="none"/>
                <w:vertAlign w:val="baseline"/>
                <w:lang w:val="en-US" w:eastAsia="zh-CN" w:bidi="ar"/>
              </w:rPr>
              <w:t>律师担任常年法律顾问，每家得1分，</w:t>
            </w:r>
            <w:r>
              <w:rPr>
                <w:rFonts w:hint="eastAsia" w:ascii="仿宋" w:hAnsi="仿宋" w:eastAsia="仿宋" w:cs="仿宋"/>
                <w:color w:val="auto"/>
                <w:kern w:val="0"/>
                <w:sz w:val="24"/>
                <w:szCs w:val="24"/>
                <w:highlight w:val="none"/>
                <w:vertAlign w:val="baseline"/>
                <w:lang w:val="en-US" w:eastAsia="zh-CN" w:bidi="ar"/>
              </w:rPr>
              <w:t>累计</w:t>
            </w:r>
            <w:r>
              <w:rPr>
                <w:rFonts w:hint="default" w:ascii="仿宋" w:hAnsi="仿宋" w:eastAsia="仿宋" w:cs="仿宋"/>
                <w:color w:val="auto"/>
                <w:kern w:val="0"/>
                <w:sz w:val="24"/>
                <w:szCs w:val="24"/>
                <w:highlight w:val="none"/>
                <w:vertAlign w:val="baseline"/>
                <w:lang w:val="en-US" w:eastAsia="zh-CN" w:bidi="ar"/>
              </w:rPr>
              <w:t>不超过</w:t>
            </w:r>
            <w:r>
              <w:rPr>
                <w:rFonts w:hint="eastAsia" w:ascii="仿宋" w:hAnsi="仿宋" w:eastAsia="仿宋" w:cs="仿宋"/>
                <w:color w:val="auto"/>
                <w:kern w:val="0"/>
                <w:sz w:val="24"/>
                <w:szCs w:val="24"/>
                <w:highlight w:val="none"/>
                <w:vertAlign w:val="baseline"/>
                <w:lang w:val="en-US" w:eastAsia="zh-CN" w:bidi="ar"/>
              </w:rPr>
              <w:t>20</w:t>
            </w:r>
            <w:r>
              <w:rPr>
                <w:rFonts w:hint="default" w:ascii="仿宋" w:hAnsi="仿宋" w:eastAsia="仿宋" w:cs="仿宋"/>
                <w:color w:val="auto"/>
                <w:kern w:val="0"/>
                <w:sz w:val="24"/>
                <w:szCs w:val="24"/>
                <w:highlight w:val="none"/>
                <w:vertAlign w:val="baseline"/>
                <w:lang w:val="en-US" w:eastAsia="zh-CN" w:bidi="ar"/>
              </w:rPr>
              <w:t>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2</w:t>
            </w:r>
            <w:r>
              <w:rPr>
                <w:rFonts w:hint="eastAsia" w:ascii="仿宋" w:hAnsi="仿宋" w:eastAsia="仿宋" w:cs="仿宋"/>
                <w:color w:val="auto"/>
                <w:kern w:val="0"/>
                <w:sz w:val="24"/>
                <w:szCs w:val="24"/>
                <w:highlight w:val="none"/>
                <w:vertAlign w:val="baseline"/>
                <w:lang w:val="en-US" w:eastAsia="zh-CN" w:bidi="ar"/>
              </w:rPr>
              <w:t>.</w:t>
            </w:r>
            <w:r>
              <w:rPr>
                <w:rFonts w:hint="default" w:ascii="仿宋" w:hAnsi="仿宋" w:eastAsia="仿宋" w:cs="仿宋"/>
                <w:color w:val="auto"/>
                <w:kern w:val="0"/>
                <w:sz w:val="24"/>
                <w:szCs w:val="24"/>
                <w:highlight w:val="none"/>
                <w:vertAlign w:val="baseline"/>
                <w:lang w:val="en-US" w:eastAsia="zh-CN" w:bidi="ar"/>
              </w:rPr>
              <w:t>201</w:t>
            </w:r>
            <w:r>
              <w:rPr>
                <w:rFonts w:hint="eastAsia" w:ascii="仿宋" w:hAnsi="仿宋" w:eastAsia="仿宋" w:cs="仿宋"/>
                <w:color w:val="auto"/>
                <w:kern w:val="0"/>
                <w:sz w:val="24"/>
                <w:szCs w:val="24"/>
                <w:highlight w:val="none"/>
                <w:vertAlign w:val="baseline"/>
                <w:lang w:val="en-US" w:eastAsia="zh-CN" w:bidi="ar"/>
              </w:rPr>
              <w:t>8</w:t>
            </w:r>
            <w:r>
              <w:rPr>
                <w:rFonts w:hint="default" w:ascii="仿宋" w:hAnsi="仿宋" w:eastAsia="仿宋" w:cs="仿宋"/>
                <w:color w:val="auto"/>
                <w:kern w:val="0"/>
                <w:sz w:val="24"/>
                <w:szCs w:val="24"/>
                <w:highlight w:val="none"/>
                <w:vertAlign w:val="baseline"/>
                <w:lang w:val="en-US" w:eastAsia="zh-CN" w:bidi="ar"/>
              </w:rPr>
              <w:t>年1月1日至</w:t>
            </w:r>
            <w:r>
              <w:rPr>
                <w:rFonts w:hint="eastAsia" w:ascii="仿宋" w:hAnsi="仿宋" w:eastAsia="仿宋" w:cs="仿宋"/>
                <w:color w:val="auto"/>
                <w:kern w:val="0"/>
                <w:sz w:val="24"/>
                <w:szCs w:val="24"/>
                <w:highlight w:val="none"/>
                <w:vertAlign w:val="baseline"/>
                <w:lang w:val="en-US" w:eastAsia="zh-CN" w:bidi="ar"/>
              </w:rPr>
              <w:t>今主办</w:t>
            </w:r>
            <w:r>
              <w:rPr>
                <w:rFonts w:hint="default" w:ascii="仿宋" w:hAnsi="仿宋" w:eastAsia="仿宋" w:cs="仿宋"/>
                <w:color w:val="auto"/>
                <w:kern w:val="0"/>
                <w:sz w:val="24"/>
                <w:szCs w:val="24"/>
                <w:highlight w:val="none"/>
                <w:vertAlign w:val="baseline"/>
                <w:lang w:val="en-US" w:eastAsia="zh-CN" w:bidi="ar"/>
              </w:rPr>
              <w:t>律师办理项目招投标、国企改革（含国企改制、重组、并购、破产与清算、混合所有制改革、股权激励）、项目投融资</w:t>
            </w:r>
            <w:r>
              <w:rPr>
                <w:rFonts w:hint="eastAsia" w:ascii="仿宋" w:hAnsi="仿宋" w:eastAsia="仿宋" w:cs="仿宋"/>
                <w:color w:val="auto"/>
                <w:kern w:val="0"/>
                <w:sz w:val="24"/>
                <w:szCs w:val="24"/>
                <w:highlight w:val="none"/>
                <w:vertAlign w:val="baseline"/>
                <w:lang w:val="en-US" w:eastAsia="zh-CN" w:bidi="ar"/>
              </w:rPr>
              <w:t>担保</w:t>
            </w:r>
            <w:r>
              <w:rPr>
                <w:rFonts w:hint="default" w:ascii="仿宋" w:hAnsi="仿宋" w:eastAsia="仿宋" w:cs="仿宋"/>
                <w:color w:val="auto"/>
                <w:kern w:val="0"/>
                <w:sz w:val="24"/>
                <w:szCs w:val="24"/>
                <w:highlight w:val="none"/>
                <w:vertAlign w:val="baseline"/>
                <w:lang w:val="en-US" w:eastAsia="zh-CN" w:bidi="ar"/>
              </w:rPr>
              <w:t>、</w:t>
            </w:r>
            <w:r>
              <w:rPr>
                <w:rFonts w:hint="eastAsia" w:ascii="仿宋" w:hAnsi="仿宋" w:eastAsia="仿宋" w:cs="仿宋"/>
                <w:color w:val="auto"/>
                <w:kern w:val="0"/>
                <w:sz w:val="24"/>
                <w:szCs w:val="24"/>
                <w:highlight w:val="none"/>
                <w:vertAlign w:val="baseline"/>
                <w:lang w:val="en-US" w:eastAsia="zh-CN" w:bidi="ar"/>
              </w:rPr>
              <w:t>国有资产产权交易</w:t>
            </w:r>
            <w:r>
              <w:rPr>
                <w:rFonts w:hint="default" w:ascii="仿宋" w:hAnsi="仿宋" w:eastAsia="仿宋" w:cs="仿宋"/>
                <w:color w:val="auto"/>
                <w:kern w:val="0"/>
                <w:sz w:val="24"/>
                <w:szCs w:val="24"/>
                <w:highlight w:val="none"/>
                <w:vertAlign w:val="baseline"/>
                <w:lang w:val="en-US" w:eastAsia="zh-CN" w:bidi="ar"/>
              </w:rPr>
              <w:t>、</w:t>
            </w:r>
            <w:r>
              <w:rPr>
                <w:rFonts w:hint="eastAsia" w:ascii="仿宋" w:hAnsi="仿宋" w:eastAsia="仿宋" w:cs="仿宋"/>
                <w:color w:val="auto"/>
                <w:kern w:val="0"/>
                <w:sz w:val="24"/>
                <w:szCs w:val="24"/>
                <w:highlight w:val="none"/>
                <w:vertAlign w:val="baseline"/>
                <w:lang w:val="en-US" w:eastAsia="zh-CN" w:bidi="ar"/>
              </w:rPr>
              <w:t>房地产项目开发</w:t>
            </w:r>
            <w:r>
              <w:rPr>
                <w:rFonts w:hint="default" w:ascii="仿宋" w:hAnsi="仿宋" w:eastAsia="仿宋" w:cs="仿宋"/>
                <w:color w:val="auto"/>
                <w:kern w:val="0"/>
                <w:sz w:val="24"/>
                <w:szCs w:val="24"/>
                <w:highlight w:val="none"/>
                <w:vertAlign w:val="baseline"/>
                <w:lang w:val="en-US" w:eastAsia="zh-CN" w:bidi="ar"/>
              </w:rPr>
              <w:t>、土地开发、合规审查等领域的非诉讼服务专项服务项目的（按单个合同</w:t>
            </w:r>
            <w:r>
              <w:rPr>
                <w:rFonts w:hint="eastAsia" w:ascii="仿宋" w:hAnsi="仿宋" w:eastAsia="仿宋" w:cs="仿宋"/>
                <w:color w:val="auto"/>
                <w:kern w:val="0"/>
                <w:sz w:val="24"/>
                <w:szCs w:val="24"/>
                <w:highlight w:val="none"/>
                <w:vertAlign w:val="baseline"/>
                <w:lang w:val="en-US" w:eastAsia="zh-CN" w:bidi="ar"/>
              </w:rPr>
              <w:t>或署名法律成果材料</w:t>
            </w:r>
            <w:r>
              <w:rPr>
                <w:rFonts w:hint="default" w:ascii="仿宋" w:hAnsi="仿宋" w:eastAsia="仿宋" w:cs="仿宋"/>
                <w:color w:val="auto"/>
                <w:kern w:val="0"/>
                <w:sz w:val="24"/>
                <w:szCs w:val="24"/>
                <w:highlight w:val="none"/>
                <w:vertAlign w:val="baseline"/>
                <w:lang w:val="en-US" w:eastAsia="zh-CN" w:bidi="ar"/>
              </w:rPr>
              <w:t>计算），每</w:t>
            </w:r>
            <w:r>
              <w:rPr>
                <w:rFonts w:hint="eastAsia" w:ascii="仿宋" w:hAnsi="仿宋" w:eastAsia="仿宋" w:cs="仿宋"/>
                <w:color w:val="auto"/>
                <w:kern w:val="0"/>
                <w:sz w:val="24"/>
                <w:szCs w:val="24"/>
                <w:highlight w:val="none"/>
                <w:vertAlign w:val="baseline"/>
                <w:lang w:val="en-US" w:eastAsia="zh-CN" w:bidi="ar"/>
              </w:rPr>
              <w:t xml:space="preserve"> 3</w:t>
            </w:r>
            <w:r>
              <w:rPr>
                <w:rFonts w:hint="default" w:ascii="仿宋" w:hAnsi="仿宋" w:eastAsia="仿宋" w:cs="仿宋"/>
                <w:color w:val="auto"/>
                <w:kern w:val="0"/>
                <w:sz w:val="24"/>
                <w:szCs w:val="24"/>
                <w:highlight w:val="none"/>
                <w:vertAlign w:val="baseline"/>
                <w:lang w:val="en-US" w:eastAsia="zh-CN" w:bidi="ar"/>
              </w:rPr>
              <w:t>件</w:t>
            </w:r>
            <w:r>
              <w:rPr>
                <w:rFonts w:hint="eastAsia" w:ascii="仿宋" w:hAnsi="仿宋" w:eastAsia="仿宋" w:cs="仿宋"/>
                <w:color w:val="auto"/>
                <w:kern w:val="0"/>
                <w:sz w:val="24"/>
                <w:szCs w:val="24"/>
                <w:highlight w:val="none"/>
                <w:vertAlign w:val="baseline"/>
                <w:lang w:val="en-US" w:eastAsia="zh-CN" w:bidi="ar"/>
              </w:rPr>
              <w:t>得</w:t>
            </w:r>
            <w:r>
              <w:rPr>
                <w:rFonts w:hint="default" w:ascii="仿宋" w:hAnsi="仿宋" w:eastAsia="仿宋" w:cs="仿宋"/>
                <w:color w:val="auto"/>
                <w:kern w:val="0"/>
                <w:sz w:val="24"/>
                <w:szCs w:val="24"/>
                <w:highlight w:val="none"/>
                <w:vertAlign w:val="baseline"/>
                <w:lang w:val="en-US" w:eastAsia="zh-CN" w:bidi="ar"/>
              </w:rPr>
              <w:t>1分，</w:t>
            </w:r>
            <w:r>
              <w:rPr>
                <w:rFonts w:hint="eastAsia" w:ascii="仿宋" w:hAnsi="仿宋" w:eastAsia="仿宋" w:cs="仿宋"/>
                <w:color w:val="auto"/>
                <w:kern w:val="0"/>
                <w:sz w:val="24"/>
                <w:szCs w:val="24"/>
                <w:highlight w:val="none"/>
                <w:vertAlign w:val="baseline"/>
                <w:lang w:val="en-US" w:eastAsia="zh-CN" w:bidi="ar"/>
              </w:rPr>
              <w:t>累计</w:t>
            </w:r>
            <w:r>
              <w:rPr>
                <w:rFonts w:hint="default" w:ascii="仿宋" w:hAnsi="仿宋" w:eastAsia="仿宋" w:cs="仿宋"/>
                <w:color w:val="auto"/>
                <w:kern w:val="0"/>
                <w:sz w:val="24"/>
                <w:szCs w:val="24"/>
                <w:highlight w:val="none"/>
                <w:vertAlign w:val="baseline"/>
                <w:lang w:val="en-US" w:eastAsia="zh-CN" w:bidi="ar"/>
              </w:rPr>
              <w:t>不超过20分；</w:t>
            </w:r>
          </w:p>
        </w:tc>
        <w:tc>
          <w:tcPr>
            <w:tcW w:w="11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40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exact"/>
        <w:ind w:right="0"/>
        <w:jc w:val="left"/>
        <w:textAlignment w:val="baseline"/>
        <w:outlineLvl w:val="9"/>
        <w:rPr>
          <w:rFonts w:hint="default" w:ascii="微软雅黑" w:hAnsi="微软雅黑" w:eastAsia="微软雅黑" w:cs="微软雅黑"/>
          <w:i w:val="0"/>
          <w:caps w:val="0"/>
          <w:color w:val="auto"/>
          <w:spacing w:val="0"/>
          <w:sz w:val="18"/>
          <w:szCs w:val="18"/>
          <w:highlight w:val="none"/>
        </w:rPr>
      </w:pPr>
      <w:r>
        <w:rPr>
          <w:rFonts w:hint="default" w:ascii="仿宋" w:hAnsi="仿宋" w:eastAsia="仿宋" w:cs="仿宋"/>
          <w:i w:val="0"/>
          <w:caps w:val="0"/>
          <w:color w:val="auto"/>
          <w:spacing w:val="0"/>
          <w:kern w:val="0"/>
          <w:sz w:val="18"/>
          <w:szCs w:val="18"/>
          <w:highlight w:val="none"/>
          <w:vertAlign w:val="baseline"/>
          <w:lang w:val="en-US" w:eastAsia="zh-CN" w:bidi="ar"/>
        </w:rPr>
        <w:t>备注：1.上述列表中的要求均须提供书面证明材料并加盖公章，工作经验还需提供加盖公章的合同关键页复印件及对应的项目验收证明材料或合同发票或其他同等证明资料，合同关键页至少包含合同首页、项目内容页、合同金额页和合同盖章页（业绩证明材料不完善无法判定的，将不予认定）。</w:t>
      </w:r>
      <w:r>
        <w:rPr>
          <w:rFonts w:hint="default" w:ascii="仿宋" w:hAnsi="仿宋" w:eastAsia="仿宋" w:cs="仿宋"/>
          <w:i w:val="0"/>
          <w:caps w:val="0"/>
          <w:color w:val="auto"/>
          <w:spacing w:val="0"/>
          <w:kern w:val="0"/>
          <w:sz w:val="18"/>
          <w:szCs w:val="18"/>
          <w:highlight w:val="none"/>
          <w:u w:val="single"/>
          <w:vertAlign w:val="baseline"/>
          <w:lang w:val="en-US" w:eastAsia="zh-CN" w:bidi="ar"/>
        </w:rPr>
        <w:t>时间按合同签订时间为准</w:t>
      </w:r>
      <w:r>
        <w:rPr>
          <w:rFonts w:hint="default" w:ascii="仿宋" w:hAnsi="仿宋" w:eastAsia="仿宋" w:cs="仿宋"/>
          <w:i w:val="0"/>
          <w:caps w:val="0"/>
          <w:color w:val="auto"/>
          <w:spacing w:val="0"/>
          <w:kern w:val="0"/>
          <w:sz w:val="18"/>
          <w:szCs w:val="18"/>
          <w:highlight w:val="none"/>
          <w:vertAlign w:val="baseli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exact"/>
        <w:ind w:left="0" w:right="0" w:firstLine="360" w:firstLineChars="200"/>
        <w:jc w:val="left"/>
        <w:textAlignment w:val="baseline"/>
        <w:outlineLvl w:val="9"/>
        <w:rPr>
          <w:rFonts w:hint="default" w:ascii="微软雅黑" w:hAnsi="微软雅黑" w:eastAsia="微软雅黑" w:cs="微软雅黑"/>
          <w:i w:val="0"/>
          <w:caps w:val="0"/>
          <w:color w:val="auto"/>
          <w:spacing w:val="0"/>
          <w:sz w:val="18"/>
          <w:szCs w:val="18"/>
          <w:highlight w:val="none"/>
        </w:rPr>
      </w:pPr>
      <w:r>
        <w:rPr>
          <w:rFonts w:hint="default" w:ascii="仿宋" w:hAnsi="仿宋" w:eastAsia="仿宋" w:cs="仿宋"/>
          <w:i w:val="0"/>
          <w:caps w:val="0"/>
          <w:color w:val="auto"/>
          <w:spacing w:val="0"/>
          <w:kern w:val="0"/>
          <w:sz w:val="18"/>
          <w:szCs w:val="18"/>
          <w:highlight w:val="none"/>
          <w:vertAlign w:val="baseline"/>
          <w:lang w:val="en-US" w:eastAsia="zh-CN" w:bidi="ar"/>
        </w:rPr>
        <w:t>2.国企改革、投融资、公共服务、建设工程等概念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exact"/>
        <w:ind w:right="0" w:firstLine="360" w:firstLineChars="200"/>
        <w:jc w:val="left"/>
        <w:textAlignment w:val="baseline"/>
        <w:outlineLvl w:val="9"/>
        <w:rPr>
          <w:rFonts w:hint="default" w:ascii="微软雅黑" w:hAnsi="微软雅黑" w:eastAsia="微软雅黑" w:cs="微软雅黑"/>
          <w:i w:val="0"/>
          <w:caps w:val="0"/>
          <w:color w:val="auto"/>
          <w:spacing w:val="0"/>
          <w:sz w:val="18"/>
          <w:szCs w:val="18"/>
          <w:highlight w:val="none"/>
        </w:rPr>
      </w:pPr>
      <w:r>
        <w:rPr>
          <w:rFonts w:hint="default" w:ascii="仿宋" w:hAnsi="仿宋" w:eastAsia="仿宋" w:cs="仿宋"/>
          <w:i w:val="0"/>
          <w:caps w:val="0"/>
          <w:color w:val="auto"/>
          <w:spacing w:val="0"/>
          <w:kern w:val="0"/>
          <w:sz w:val="18"/>
          <w:szCs w:val="18"/>
          <w:highlight w:val="none"/>
          <w:vertAlign w:val="baseline"/>
          <w:lang w:val="en-US" w:eastAsia="zh-CN" w:bidi="ar"/>
        </w:rPr>
        <w:t>（1）国企改革：是</w:t>
      </w:r>
      <w:r>
        <w:rPr>
          <w:rFonts w:hint="eastAsia" w:ascii="仿宋" w:hAnsi="仿宋" w:eastAsia="仿宋" w:cs="仿宋"/>
          <w:i w:val="0"/>
          <w:caps w:val="0"/>
          <w:color w:val="auto"/>
          <w:spacing w:val="0"/>
          <w:kern w:val="0"/>
          <w:sz w:val="18"/>
          <w:szCs w:val="18"/>
          <w:highlight w:val="none"/>
          <w:vertAlign w:val="baseline"/>
          <w:lang w:val="en-US" w:eastAsia="zh-CN" w:bidi="ar"/>
        </w:rPr>
        <w:t>指</w:t>
      </w:r>
      <w:r>
        <w:rPr>
          <w:rFonts w:hint="default" w:ascii="仿宋" w:hAnsi="仿宋" w:eastAsia="仿宋" w:cs="仿宋"/>
          <w:i w:val="0"/>
          <w:caps w:val="0"/>
          <w:color w:val="auto"/>
          <w:spacing w:val="0"/>
          <w:kern w:val="0"/>
          <w:sz w:val="18"/>
          <w:szCs w:val="18"/>
          <w:highlight w:val="none"/>
          <w:vertAlign w:val="baseline"/>
          <w:lang w:val="en-US" w:eastAsia="zh-CN" w:bidi="ar"/>
        </w:rPr>
        <w:t>实施做强做大国有企业方针的重大战略步骤，以利于国有资本保值增值，提高国有经济竞争力，放大国有资本功能是传统国有企业在体制、机制以及管理制度等方面为适应社会主义市场经济体制而进行的改革。中心环节和核心内容是建立现代企业制度，增强国有企业活力，提高国有企业的经济效益。具体包括但不限于国企改制、重组、并购、破产与清算、混合所有制改革、股权激励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exact"/>
        <w:ind w:left="0" w:right="0" w:firstLine="360" w:firstLineChars="200"/>
        <w:jc w:val="left"/>
        <w:textAlignment w:val="baseline"/>
        <w:outlineLvl w:val="9"/>
        <w:rPr>
          <w:rFonts w:hint="default" w:ascii="微软雅黑" w:hAnsi="微软雅黑" w:eastAsia="微软雅黑" w:cs="微软雅黑"/>
          <w:i w:val="0"/>
          <w:caps w:val="0"/>
          <w:color w:val="auto"/>
          <w:spacing w:val="0"/>
          <w:sz w:val="18"/>
          <w:szCs w:val="18"/>
          <w:highlight w:val="none"/>
        </w:rPr>
      </w:pPr>
      <w:r>
        <w:rPr>
          <w:rFonts w:hint="default" w:ascii="仿宋" w:hAnsi="仿宋" w:eastAsia="仿宋" w:cs="仿宋"/>
          <w:i w:val="0"/>
          <w:caps w:val="0"/>
          <w:color w:val="auto"/>
          <w:spacing w:val="0"/>
          <w:kern w:val="0"/>
          <w:sz w:val="18"/>
          <w:szCs w:val="18"/>
          <w:highlight w:val="none"/>
          <w:vertAlign w:val="baseline"/>
          <w:lang w:val="en-US" w:eastAsia="zh-CN" w:bidi="ar"/>
        </w:rPr>
        <w:t>（2）投融资：是指企业经营运作的两种不同的形式，目的都是通过投资融资活动，壮大企业实力，获取企业更大效益的方式。企业投资是指企业以自有的资产投入，承担相应的风险，以期合法地取得更多的资产或权益的一种经济活动，可分为直接投资和间接投资。直接投资一般是把资金投放于生产经营环节中，主要为企业设立、购置各种生产经营用资产的投资，以期通过对企业的投资获取投资收益。间接投资又称金融投资或证券投资，是指把资金投放于证券等金融性资产，以期获愿股利或利息收入的投资。企业融资是指企业从自身生产经营现状及资金运用情况出发，根据企业未来经营与发展策略的需要，通过一定的渠道和方式，利用内部积累或向企业的投资者及债权人筹集生产经营所需资金的一种经营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exact"/>
        <w:ind w:left="0" w:right="0" w:firstLine="360" w:firstLineChars="200"/>
        <w:jc w:val="left"/>
        <w:textAlignment w:val="baseline"/>
        <w:outlineLvl w:val="9"/>
        <w:rPr>
          <w:rFonts w:hint="default" w:ascii="微软雅黑" w:hAnsi="微软雅黑" w:eastAsia="微软雅黑" w:cs="微软雅黑"/>
          <w:i w:val="0"/>
          <w:caps w:val="0"/>
          <w:color w:val="auto"/>
          <w:spacing w:val="0"/>
          <w:sz w:val="18"/>
          <w:szCs w:val="18"/>
          <w:highlight w:val="none"/>
        </w:rPr>
      </w:pPr>
      <w:r>
        <w:rPr>
          <w:rFonts w:hint="default" w:ascii="仿宋" w:hAnsi="仿宋" w:eastAsia="仿宋" w:cs="仿宋"/>
          <w:i w:val="0"/>
          <w:caps w:val="0"/>
          <w:color w:val="auto"/>
          <w:spacing w:val="0"/>
          <w:kern w:val="0"/>
          <w:sz w:val="18"/>
          <w:szCs w:val="18"/>
          <w:highlight w:val="none"/>
          <w:vertAlign w:val="baseline"/>
          <w:lang w:val="en-US" w:eastAsia="zh-CN" w:bidi="ar"/>
        </w:rPr>
        <w:t> </w:t>
      </w:r>
      <w:r>
        <w:rPr>
          <w:rFonts w:hint="default" w:ascii="仿宋" w:hAnsi="仿宋" w:eastAsia="仿宋" w:cs="仿宋"/>
          <w:b w:val="0"/>
          <w:bCs w:val="0"/>
          <w:i w:val="0"/>
          <w:caps w:val="0"/>
          <w:color w:val="auto"/>
          <w:spacing w:val="0"/>
          <w:kern w:val="0"/>
          <w:sz w:val="18"/>
          <w:szCs w:val="18"/>
          <w:highlight w:val="none"/>
          <w:vertAlign w:val="baseline"/>
          <w:lang w:val="en-US" w:eastAsia="zh-CN" w:bidi="ar"/>
        </w:rPr>
        <w:t>（3）</w:t>
      </w:r>
      <w:r>
        <w:rPr>
          <w:rFonts w:hint="default" w:ascii="仿宋" w:hAnsi="仿宋" w:eastAsia="仿宋" w:cs="仿宋"/>
          <w:b w:val="0"/>
          <w:bCs w:val="0"/>
          <w:color w:val="auto"/>
          <w:kern w:val="0"/>
          <w:sz w:val="18"/>
          <w:szCs w:val="18"/>
          <w:highlight w:val="none"/>
          <w:lang w:bidi="ar"/>
        </w:rPr>
        <w:t>国有资产产权交易</w:t>
      </w:r>
      <w:r>
        <w:rPr>
          <w:rFonts w:hint="eastAsia" w:ascii="仿宋" w:hAnsi="仿宋" w:eastAsia="仿宋" w:cs="仿宋"/>
          <w:b w:val="0"/>
          <w:bCs w:val="0"/>
          <w:color w:val="auto"/>
          <w:kern w:val="0"/>
          <w:sz w:val="18"/>
          <w:szCs w:val="18"/>
          <w:highlight w:val="none"/>
          <w:lang w:eastAsia="zh-CN" w:bidi="ar"/>
        </w:rPr>
        <w:t>：</w:t>
      </w:r>
      <w:r>
        <w:rPr>
          <w:rFonts w:hint="default" w:ascii="仿宋" w:hAnsi="仿宋" w:eastAsia="仿宋" w:cs="仿宋"/>
          <w:b w:val="0"/>
          <w:bCs w:val="0"/>
          <w:color w:val="auto"/>
          <w:kern w:val="0"/>
          <w:sz w:val="18"/>
          <w:szCs w:val="18"/>
          <w:highlight w:val="none"/>
          <w:lang w:bidi="ar"/>
        </w:rPr>
        <w:t>是指必须经出资人代表审批(或授权)并经一定的法定程序，由法定中介机构或政府委托机构进行的、以国有资产产权为对象的交易活动。其产权交易的对象既包括所有权的转让(出资者所有权转让)，也包括经营权的转让(法人财产权转让);既可以是国有资产整体产权转让，也可以是国有资产部分产权权能的转让;既可以是在国有产权主体之间的转让，也可以是在国有产权主体和非国有产权主体之间的转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exact"/>
        <w:ind w:left="0" w:right="0" w:firstLine="360" w:firstLineChars="200"/>
        <w:jc w:val="left"/>
        <w:textAlignment w:val="baseline"/>
        <w:outlineLvl w:val="9"/>
        <w:rPr>
          <w:rFonts w:hint="default" w:ascii="微软雅黑" w:hAnsi="微软雅黑" w:eastAsia="微软雅黑" w:cs="微软雅黑"/>
          <w:i w:val="0"/>
          <w:caps w:val="0"/>
          <w:color w:val="auto"/>
          <w:spacing w:val="0"/>
          <w:sz w:val="18"/>
          <w:szCs w:val="18"/>
          <w:highlight w:val="none"/>
        </w:rPr>
      </w:pPr>
      <w:r>
        <w:rPr>
          <w:rFonts w:hint="default" w:ascii="仿宋" w:hAnsi="仿宋" w:eastAsia="仿宋" w:cs="仿宋"/>
          <w:i w:val="0"/>
          <w:caps w:val="0"/>
          <w:color w:val="auto"/>
          <w:spacing w:val="0"/>
          <w:kern w:val="0"/>
          <w:sz w:val="18"/>
          <w:szCs w:val="18"/>
          <w:highlight w:val="none"/>
          <w:vertAlign w:val="baseline"/>
          <w:lang w:val="en-US" w:eastAsia="zh-CN" w:bidi="ar"/>
        </w:rPr>
        <w:t> （4）建设工程：可分为建筑工程、土木工程和机电工程三类。涵盖房屋建筑工程、铁路工程、市政工程、煤炭矿山工程、水运工程、海洋工程、民航工程、商业与物质工程、农业工程、林业工程、粮食工程、石油天然气工程、海洋石油工程、火电工程、水电工程、核工业工程、建材工程、冶金工程、有色金属工程、石化工程、化工工程、医药工程、机械工程、航天与航空工程、兵器与船舶工程、轻工工程、纺织工程、电子与通信工程和广播电影电视工程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exact"/>
        <w:ind w:left="0" w:right="0" w:firstLine="360" w:firstLineChars="200"/>
        <w:jc w:val="left"/>
        <w:textAlignment w:val="baseline"/>
        <w:outlineLvl w:val="9"/>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i w:val="0"/>
          <w:caps w:val="0"/>
          <w:color w:val="auto"/>
          <w:spacing w:val="0"/>
          <w:kern w:val="0"/>
          <w:sz w:val="18"/>
          <w:szCs w:val="18"/>
          <w:highlight w:val="none"/>
          <w:vertAlign w:val="baseline"/>
          <w:lang w:val="en-US" w:eastAsia="zh-CN" w:bidi="ar"/>
        </w:rPr>
        <w:t> （5）合规审查：指对企业规章制度制定、</w:t>
      </w:r>
      <w:r>
        <w:rPr>
          <w:rFonts w:hint="eastAsia" w:ascii="仿宋" w:hAnsi="仿宋" w:eastAsia="仿宋" w:cs="仿宋"/>
          <w:i w:val="0"/>
          <w:caps w:val="0"/>
          <w:color w:val="auto"/>
          <w:spacing w:val="0"/>
          <w:kern w:val="0"/>
          <w:sz w:val="18"/>
          <w:szCs w:val="18"/>
          <w:highlight w:val="none"/>
          <w:vertAlign w:val="baseline"/>
          <w:lang w:val="en-US" w:eastAsia="zh-CN" w:bidi="ar"/>
        </w:rPr>
        <w:t>500万元以上</w:t>
      </w:r>
      <w:r>
        <w:rPr>
          <w:rFonts w:hint="default" w:ascii="仿宋" w:hAnsi="仿宋" w:eastAsia="仿宋" w:cs="仿宋"/>
          <w:i w:val="0"/>
          <w:caps w:val="0"/>
          <w:color w:val="auto"/>
          <w:spacing w:val="0"/>
          <w:kern w:val="0"/>
          <w:sz w:val="18"/>
          <w:szCs w:val="18"/>
          <w:highlight w:val="none"/>
          <w:vertAlign w:val="baseline"/>
          <w:lang w:val="en-US" w:eastAsia="zh-CN" w:bidi="ar"/>
        </w:rPr>
        <w:t>重大事项决策、</w:t>
      </w:r>
      <w:r>
        <w:rPr>
          <w:rFonts w:hint="eastAsia" w:ascii="仿宋" w:hAnsi="仿宋" w:eastAsia="仿宋" w:cs="仿宋"/>
          <w:i w:val="0"/>
          <w:caps w:val="0"/>
          <w:color w:val="auto"/>
          <w:spacing w:val="0"/>
          <w:kern w:val="0"/>
          <w:sz w:val="18"/>
          <w:szCs w:val="18"/>
          <w:highlight w:val="none"/>
          <w:vertAlign w:val="baseline"/>
          <w:lang w:val="en-US" w:eastAsia="zh-CN" w:bidi="ar"/>
        </w:rPr>
        <w:t>500万元以上</w:t>
      </w:r>
      <w:r>
        <w:rPr>
          <w:rFonts w:hint="default" w:ascii="仿宋" w:hAnsi="仿宋" w:eastAsia="仿宋" w:cs="仿宋"/>
          <w:i w:val="0"/>
          <w:caps w:val="0"/>
          <w:color w:val="auto"/>
          <w:spacing w:val="0"/>
          <w:kern w:val="0"/>
          <w:sz w:val="18"/>
          <w:szCs w:val="18"/>
          <w:highlight w:val="none"/>
          <w:vertAlign w:val="baseline"/>
          <w:lang w:val="en-US" w:eastAsia="zh-CN" w:bidi="ar"/>
        </w:rPr>
        <w:t>重要合同签订、</w:t>
      </w:r>
      <w:r>
        <w:rPr>
          <w:rFonts w:hint="eastAsia" w:ascii="仿宋" w:hAnsi="仿宋" w:eastAsia="仿宋" w:cs="仿宋"/>
          <w:i w:val="0"/>
          <w:caps w:val="0"/>
          <w:color w:val="auto"/>
          <w:spacing w:val="0"/>
          <w:kern w:val="0"/>
          <w:sz w:val="18"/>
          <w:szCs w:val="18"/>
          <w:highlight w:val="none"/>
          <w:vertAlign w:val="baseline"/>
          <w:lang w:val="en-US" w:eastAsia="zh-CN" w:bidi="ar"/>
        </w:rPr>
        <w:t>500万元以上</w:t>
      </w:r>
      <w:r>
        <w:rPr>
          <w:rFonts w:hint="default" w:ascii="仿宋" w:hAnsi="仿宋" w:eastAsia="仿宋" w:cs="仿宋"/>
          <w:i w:val="0"/>
          <w:caps w:val="0"/>
          <w:color w:val="auto"/>
          <w:spacing w:val="0"/>
          <w:kern w:val="0"/>
          <w:sz w:val="18"/>
          <w:szCs w:val="18"/>
          <w:highlight w:val="none"/>
          <w:vertAlign w:val="baseline"/>
          <w:lang w:val="en-US" w:eastAsia="zh-CN" w:bidi="ar"/>
        </w:rPr>
        <w:t>重大项目运营等经营管理行为是否符合合规规范进行审核检查。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right="0" w:firstLine="643"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b/>
          <w:i w:val="0"/>
          <w:caps w:val="0"/>
          <w:color w:val="auto"/>
          <w:spacing w:val="0"/>
          <w:kern w:val="0"/>
          <w:sz w:val="32"/>
          <w:szCs w:val="32"/>
          <w:highlight w:val="none"/>
          <w:vertAlign w:val="baseline"/>
          <w:lang w:val="en-US" w:eastAsia="zh-CN" w:bidi="ar"/>
        </w:rPr>
        <w:t xml:space="preserve"> 2.考评入库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3"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b/>
          <w:i w:val="0"/>
          <w:caps w:val="0"/>
          <w:color w:val="auto"/>
          <w:spacing w:val="0"/>
          <w:kern w:val="0"/>
          <w:sz w:val="32"/>
          <w:szCs w:val="32"/>
          <w:highlight w:val="none"/>
          <w:vertAlign w:val="baseline"/>
          <w:lang w:val="en-US" w:eastAsia="zh-CN" w:bidi="ar"/>
        </w:rPr>
        <w:t> </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（1）考评入库的对象为</w:t>
      </w:r>
      <w:r>
        <w:rPr>
          <w:rFonts w:hint="eastAsia" w:ascii="仿宋" w:hAnsi="仿宋" w:eastAsia="仿宋" w:cs="仿宋"/>
          <w:i w:val="0"/>
          <w:caps w:val="0"/>
          <w:color w:val="auto"/>
          <w:spacing w:val="0"/>
          <w:kern w:val="0"/>
          <w:sz w:val="32"/>
          <w:szCs w:val="32"/>
          <w:highlight w:val="none"/>
          <w:vertAlign w:val="baseline"/>
          <w:lang w:val="en-US" w:eastAsia="zh-CN" w:bidi="ar"/>
        </w:rPr>
        <w:t>近三年（</w:t>
      </w:r>
      <w:r>
        <w:rPr>
          <w:rFonts w:hint="eastAsia" w:ascii="仿宋_GB2312" w:hAnsi="微软雅黑" w:eastAsia="仿宋_GB2312" w:cs="仿宋_GB2312"/>
          <w:b/>
          <w:i w:val="0"/>
          <w:caps w:val="0"/>
          <w:color w:val="auto"/>
          <w:spacing w:val="0"/>
          <w:kern w:val="0"/>
          <w:sz w:val="32"/>
          <w:szCs w:val="32"/>
          <w:highlight w:val="none"/>
          <w:vertAlign w:val="baseline"/>
          <w:lang w:val="en-US" w:eastAsia="zh-CN" w:bidi="ar"/>
        </w:rPr>
        <w:t>2018年1月1日至今</w:t>
      </w:r>
      <w:r>
        <w:rPr>
          <w:rFonts w:hint="eastAsia" w:ascii="仿宋" w:hAnsi="仿宋" w:eastAsia="仿宋" w:cs="仿宋"/>
          <w:i w:val="0"/>
          <w:caps w:val="0"/>
          <w:color w:val="auto"/>
          <w:spacing w:val="0"/>
          <w:kern w:val="0"/>
          <w:sz w:val="32"/>
          <w:szCs w:val="32"/>
          <w:highlight w:val="none"/>
          <w:vertAlign w:val="baseline"/>
          <w:lang w:val="en-US" w:eastAsia="zh-CN" w:bidi="ar"/>
        </w:rPr>
        <w:t>）</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为集团公司或</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下</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属企业提供</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过</w:t>
      </w:r>
      <w:r>
        <w:rPr>
          <w:rFonts w:hint="eastAsia" w:ascii="仿宋" w:hAnsi="仿宋" w:eastAsia="仿宋" w:cs="仿宋"/>
          <w:i w:val="0"/>
          <w:caps w:val="0"/>
          <w:color w:val="auto"/>
          <w:spacing w:val="0"/>
          <w:kern w:val="0"/>
          <w:sz w:val="32"/>
          <w:szCs w:val="32"/>
          <w:highlight w:val="none"/>
          <w:vertAlign w:val="baseline"/>
          <w:lang w:val="en-US" w:eastAsia="zh-CN" w:bidi="ar"/>
        </w:rPr>
        <w:t>诉讼/非诉</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法律服务的律所。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pP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2</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）集团公司在本公告发布之日同时向</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下</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属企业发送考评入库的通知，要求</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集团公司和下属企业根据考评入库律所</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递交</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的</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材料</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进行服务考评（诉讼/非诉法律服务独立考评）。参加考评入库的律所须将考评表（经考评单位盖章且单独密封</w:t>
      </w:r>
      <w:bookmarkStart w:id="0" w:name="_GoBack"/>
      <w:bookmarkEnd w:id="0"/>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）、所签署过的法律服务合同、成果文件连同</w:t>
      </w:r>
      <w:r>
        <w:rPr>
          <w:rFonts w:hint="eastAsia" w:ascii="仿宋" w:hAnsi="仿宋" w:eastAsia="仿宋" w:cs="仿宋"/>
          <w:i w:val="0"/>
          <w:caps w:val="0"/>
          <w:color w:val="auto"/>
          <w:spacing w:val="0"/>
          <w:kern w:val="0"/>
          <w:sz w:val="32"/>
          <w:szCs w:val="32"/>
          <w:highlight w:val="none"/>
          <w:u w:val="none"/>
          <w:vertAlign w:val="baseline"/>
          <w:lang w:val="en-US" w:eastAsia="zh-CN" w:bidi="ar"/>
        </w:rPr>
        <w:t>资格审查材料</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在</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本</w:t>
      </w:r>
      <w:r>
        <w:rPr>
          <w:rFonts w:hint="default" w:ascii="仿宋_GB2312" w:hAnsi="微软雅黑" w:eastAsia="仿宋_GB2312" w:cs="仿宋_GB2312"/>
          <w:i w:val="0"/>
          <w:caps w:val="0"/>
          <w:color w:val="auto"/>
          <w:spacing w:val="-6"/>
          <w:kern w:val="0"/>
          <w:sz w:val="32"/>
          <w:szCs w:val="32"/>
          <w:highlight w:val="none"/>
          <w:vertAlign w:val="baseline"/>
          <w:lang w:val="en-US" w:eastAsia="zh-CN" w:bidi="ar"/>
        </w:rPr>
        <w:t>递交申请文件截止日期</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前提交</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，逾期送达的书面材料，将不予接受</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w:t>
      </w:r>
    </w:p>
    <w:p>
      <w:pPr>
        <w:keepNext w:val="0"/>
        <w:keepLines w:val="0"/>
        <w:pageBreakBefore w:val="0"/>
        <w:kinsoku/>
        <w:wordWrap/>
        <w:overflowPunct/>
        <w:topLinePunct w:val="0"/>
        <w:autoSpaceDE/>
        <w:autoSpaceDN/>
        <w:bidi w:val="0"/>
        <w:ind w:left="0" w:firstLine="640" w:firstLineChars="200"/>
      </w:pPr>
      <w:r>
        <w:rPr>
          <w:rFonts w:hint="eastAsia" w:ascii="仿宋" w:hAnsi="仿宋" w:eastAsia="仿宋" w:cs="仿宋"/>
          <w:i w:val="0"/>
          <w:caps w:val="0"/>
          <w:color w:val="auto"/>
          <w:spacing w:val="0"/>
          <w:kern w:val="0"/>
          <w:sz w:val="32"/>
          <w:szCs w:val="32"/>
          <w:highlight w:val="none"/>
          <w:vertAlign w:val="baseline"/>
          <w:lang w:val="en-US" w:eastAsia="zh-CN" w:bidi="ar"/>
        </w:rPr>
        <w:t>（3）</w:t>
      </w:r>
      <w:r>
        <w:rPr>
          <w:rFonts w:hint="default" w:ascii="仿宋_GB2312" w:hAnsi="微软雅黑" w:eastAsia="仿宋_GB2312" w:cs="仿宋_GB2312"/>
          <w:color w:val="auto"/>
          <w:kern w:val="0"/>
          <w:sz w:val="32"/>
          <w:szCs w:val="32"/>
          <w:highlight w:val="none"/>
          <w:lang w:val="en-US" w:eastAsia="zh-CN" w:bidi="ar"/>
        </w:rPr>
        <w:t>法律服务单位服务考评</w:t>
      </w:r>
      <w:r>
        <w:rPr>
          <w:rFonts w:hint="eastAsia" w:ascii="仿宋_GB2312" w:hAnsi="微软雅黑" w:eastAsia="仿宋_GB2312" w:cs="仿宋_GB2312"/>
          <w:color w:val="auto"/>
          <w:kern w:val="0"/>
          <w:sz w:val="32"/>
          <w:szCs w:val="32"/>
          <w:highlight w:val="none"/>
          <w:lang w:val="en-US" w:eastAsia="zh-CN" w:bidi="ar"/>
        </w:rPr>
        <w:t>最终</w:t>
      </w:r>
      <w:r>
        <w:rPr>
          <w:rFonts w:hint="default" w:ascii="仿宋_GB2312" w:hAnsi="微软雅黑" w:eastAsia="仿宋_GB2312" w:cs="仿宋_GB2312"/>
          <w:color w:val="auto"/>
          <w:kern w:val="0"/>
          <w:sz w:val="32"/>
          <w:szCs w:val="32"/>
          <w:highlight w:val="none"/>
          <w:lang w:val="en-US" w:eastAsia="zh-CN" w:bidi="ar"/>
        </w:rPr>
        <w:t>得分=集团范围内</w:t>
      </w:r>
      <w:r>
        <w:rPr>
          <w:rFonts w:hint="eastAsia" w:ascii="仿宋_GB2312" w:hAnsi="微软雅黑" w:eastAsia="仿宋_GB2312" w:cs="仿宋_GB2312"/>
          <w:color w:val="auto"/>
          <w:kern w:val="0"/>
          <w:sz w:val="32"/>
          <w:szCs w:val="32"/>
          <w:highlight w:val="none"/>
          <w:lang w:val="en-US" w:eastAsia="zh-CN" w:bidi="ar"/>
        </w:rPr>
        <w:t>被</w:t>
      </w:r>
      <w:r>
        <w:rPr>
          <w:rFonts w:hint="default" w:ascii="仿宋_GB2312" w:hAnsi="微软雅黑" w:eastAsia="仿宋_GB2312" w:cs="仿宋_GB2312"/>
          <w:color w:val="auto"/>
          <w:kern w:val="0"/>
          <w:sz w:val="32"/>
          <w:szCs w:val="32"/>
          <w:highlight w:val="none"/>
          <w:lang w:val="en-US" w:eastAsia="zh-CN" w:bidi="ar"/>
        </w:rPr>
        <w:t>服务单位评分之和/集团范围内</w:t>
      </w:r>
      <w:r>
        <w:rPr>
          <w:rFonts w:hint="eastAsia" w:ascii="仿宋_GB2312" w:hAnsi="微软雅黑" w:eastAsia="仿宋_GB2312" w:cs="仿宋_GB2312"/>
          <w:color w:val="auto"/>
          <w:kern w:val="0"/>
          <w:sz w:val="32"/>
          <w:szCs w:val="32"/>
          <w:highlight w:val="none"/>
          <w:lang w:val="en-US" w:eastAsia="zh-CN" w:bidi="ar"/>
        </w:rPr>
        <w:t>被</w:t>
      </w:r>
      <w:r>
        <w:rPr>
          <w:rFonts w:hint="default" w:ascii="仿宋_GB2312" w:hAnsi="微软雅黑" w:eastAsia="仿宋_GB2312" w:cs="仿宋_GB2312"/>
          <w:color w:val="auto"/>
          <w:kern w:val="0"/>
          <w:sz w:val="32"/>
          <w:szCs w:val="32"/>
          <w:highlight w:val="none"/>
          <w:lang w:val="en-US" w:eastAsia="zh-CN" w:bidi="ar"/>
        </w:rPr>
        <w:t>服务单位数量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eastAsia" w:ascii="仿宋" w:hAnsi="仿宋" w:eastAsia="仿宋" w:cs="仿宋"/>
          <w:i w:val="0"/>
          <w:caps w:val="0"/>
          <w:color w:val="auto"/>
          <w:spacing w:val="0"/>
          <w:kern w:val="0"/>
          <w:sz w:val="32"/>
          <w:szCs w:val="32"/>
          <w:highlight w:val="none"/>
          <w:vertAlign w:val="baseline"/>
          <w:lang w:val="en-US" w:eastAsia="zh-CN" w:bidi="ar"/>
        </w:rPr>
        <w:t>（4）</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考评获得</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8</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0分及以上的律所，直接入库。</w:t>
      </w:r>
    </w:p>
    <w:p>
      <w:pPr>
        <w:keepNext w:val="0"/>
        <w:keepLines w:val="0"/>
        <w:pageBreakBefore w:val="0"/>
        <w:widowControl/>
        <w:kinsoku/>
        <w:wordWrap/>
        <w:overflowPunct/>
        <w:topLinePunct w:val="0"/>
        <w:autoSpaceDE/>
        <w:autoSpaceDN/>
        <w:bidi w:val="0"/>
        <w:ind w:left="0" w:firstLine="640" w:firstLineChars="200"/>
        <w:jc w:val="left"/>
        <w:rPr>
          <w:rFonts w:hint="eastAsia" w:ascii="仿宋" w:hAnsi="仿宋" w:eastAsia="仿宋" w:cs="仿宋"/>
          <w:i w:val="0"/>
          <w:caps w:val="0"/>
          <w:color w:val="auto"/>
          <w:spacing w:val="0"/>
          <w:kern w:val="0"/>
          <w:sz w:val="32"/>
          <w:szCs w:val="32"/>
          <w:highlight w:val="none"/>
          <w:vertAlign w:val="baseline"/>
          <w:lang w:val="en-US" w:eastAsia="zh-CN" w:bidi="ar"/>
        </w:rPr>
      </w:pPr>
      <w:r>
        <w:rPr>
          <w:rFonts w:hint="eastAsia" w:ascii="仿宋" w:hAnsi="仿宋" w:eastAsia="仿宋" w:cs="仿宋"/>
          <w:i w:val="0"/>
          <w:caps w:val="0"/>
          <w:color w:val="auto"/>
          <w:spacing w:val="0"/>
          <w:kern w:val="0"/>
          <w:sz w:val="32"/>
          <w:szCs w:val="32"/>
          <w:highlight w:val="none"/>
          <w:vertAlign w:val="baseline"/>
          <w:lang w:val="en-US" w:eastAsia="zh-CN" w:bidi="ar"/>
        </w:rPr>
        <w:t>（5）考评规则如下：</w:t>
      </w:r>
    </w:p>
    <w:p>
      <w:pPr>
        <w:keepNext w:val="0"/>
        <w:keepLines w:val="0"/>
        <w:pageBreakBefore w:val="0"/>
        <w:widowControl/>
        <w:kinsoku/>
        <w:wordWrap/>
        <w:overflowPunct/>
        <w:topLinePunct w:val="0"/>
        <w:autoSpaceDE/>
        <w:autoSpaceDN/>
        <w:bidi w:val="0"/>
        <w:ind w:left="0" w:firstLine="640" w:firstLineChars="200"/>
        <w:jc w:val="center"/>
        <w:rPr>
          <w:rFonts w:hint="eastAsia" w:ascii="方正小标宋简体" w:hAnsi="宋体" w:eastAsia="方正小标宋简体" w:cs="宋体"/>
          <w:b w:val="0"/>
          <w:bCs/>
          <w:color w:val="auto"/>
          <w:kern w:val="0"/>
          <w:sz w:val="32"/>
          <w:szCs w:val="32"/>
          <w:highlight w:val="none"/>
          <w:lang w:val="en-US" w:eastAsia="zh-CN"/>
        </w:rPr>
      </w:pPr>
      <w:r>
        <w:rPr>
          <w:rFonts w:hint="eastAsia" w:ascii="方正小标宋简体" w:hAnsi="宋体" w:eastAsia="方正小标宋简体" w:cs="宋体"/>
          <w:b w:val="0"/>
          <w:bCs/>
          <w:color w:val="auto"/>
          <w:kern w:val="0"/>
          <w:sz w:val="32"/>
          <w:szCs w:val="32"/>
          <w:highlight w:val="none"/>
          <w:lang w:val="en-US" w:eastAsia="zh-CN"/>
        </w:rPr>
        <w:t>法律服务单位服务考评</w:t>
      </w:r>
    </w:p>
    <w:p>
      <w:pPr>
        <w:keepNext w:val="0"/>
        <w:keepLines w:val="0"/>
        <w:pageBreakBefore w:val="0"/>
        <w:widowControl/>
        <w:kinsoku/>
        <w:wordWrap/>
        <w:overflowPunct/>
        <w:topLinePunct w:val="0"/>
        <w:autoSpaceDE/>
        <w:autoSpaceDN/>
        <w:bidi w:val="0"/>
        <w:ind w:left="0" w:firstLine="643" w:firstLineChars="200"/>
        <w:jc w:val="left"/>
        <w:rPr>
          <w:rFonts w:hint="default" w:ascii="仿宋" w:hAnsi="仿宋" w:eastAsia="仿宋" w:cs="仿宋"/>
          <w:b/>
          <w:i w:val="0"/>
          <w:caps w:val="0"/>
          <w:color w:val="auto"/>
          <w:spacing w:val="0"/>
          <w:kern w:val="0"/>
          <w:sz w:val="32"/>
          <w:szCs w:val="32"/>
          <w:highlight w:val="none"/>
          <w:vertAlign w:val="baseline"/>
          <w:lang w:val="en-US" w:eastAsia="zh-CN" w:bidi="ar"/>
        </w:rPr>
      </w:pPr>
      <w:r>
        <w:rPr>
          <w:rFonts w:hint="default" w:ascii="仿宋" w:hAnsi="仿宋" w:eastAsia="仿宋" w:cs="仿宋"/>
          <w:b/>
          <w:i w:val="0"/>
          <w:caps w:val="0"/>
          <w:color w:val="auto"/>
          <w:spacing w:val="0"/>
          <w:kern w:val="0"/>
          <w:sz w:val="32"/>
          <w:szCs w:val="32"/>
          <w:highlight w:val="none"/>
          <w:vertAlign w:val="baseline"/>
          <w:lang w:val="en-US" w:eastAsia="zh-CN" w:bidi="ar"/>
        </w:rPr>
        <w:t xml:space="preserve"> </w:t>
      </w:r>
      <w:r>
        <w:rPr>
          <w:rFonts w:hint="default" w:ascii="Calibri" w:hAnsi="Calibri" w:eastAsia="仿宋" w:cs="Calibri"/>
          <w:b/>
          <w:i w:val="0"/>
          <w:caps w:val="0"/>
          <w:color w:val="auto"/>
          <w:spacing w:val="0"/>
          <w:kern w:val="0"/>
          <w:sz w:val="32"/>
          <w:szCs w:val="32"/>
          <w:highlight w:val="none"/>
          <w:vertAlign w:val="baseline"/>
          <w:lang w:val="en-US" w:eastAsia="zh-CN" w:bidi="ar"/>
        </w:rPr>
        <w:t>①</w:t>
      </w:r>
      <w:r>
        <w:rPr>
          <w:rFonts w:hint="default" w:ascii="仿宋" w:hAnsi="仿宋" w:eastAsia="仿宋" w:cs="仿宋"/>
          <w:b/>
          <w:i w:val="0"/>
          <w:caps w:val="0"/>
          <w:color w:val="auto"/>
          <w:spacing w:val="0"/>
          <w:kern w:val="0"/>
          <w:sz w:val="32"/>
          <w:szCs w:val="32"/>
          <w:highlight w:val="none"/>
          <w:vertAlign w:val="baseline"/>
          <w:lang w:val="en-US" w:eastAsia="zh-CN" w:bidi="ar"/>
        </w:rPr>
        <w:t>诉讼类法律服务</w:t>
      </w:r>
    </w:p>
    <w:tbl>
      <w:tblPr>
        <w:tblStyle w:val="7"/>
        <w:tblpPr w:leftFromText="180" w:rightFromText="180" w:vertAnchor="text" w:horzAnchor="margin" w:tblpXSpec="center" w:tblpY="470"/>
        <w:tblW w:w="9928" w:type="dxa"/>
        <w:jc w:val="center"/>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718"/>
        <w:gridCol w:w="1987"/>
        <w:gridCol w:w="5185"/>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283"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jc w:val="center"/>
              <w:textAlignment w:val="baseline"/>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考核项</w:t>
            </w:r>
          </w:p>
        </w:tc>
        <w:tc>
          <w:tcPr>
            <w:tcW w:w="718"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jc w:val="center"/>
              <w:textAlignment w:val="baseline"/>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权重</w:t>
            </w:r>
          </w:p>
        </w:tc>
        <w:tc>
          <w:tcPr>
            <w:tcW w:w="1987"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jc w:val="center"/>
              <w:textAlignment w:val="baseline"/>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评分内容</w:t>
            </w:r>
          </w:p>
        </w:tc>
        <w:tc>
          <w:tcPr>
            <w:tcW w:w="5185"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jc w:val="center"/>
              <w:textAlignment w:val="baseline"/>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评审标准</w:t>
            </w:r>
          </w:p>
        </w:tc>
        <w:tc>
          <w:tcPr>
            <w:tcW w:w="755"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jc w:val="center"/>
              <w:textAlignment w:val="baseline"/>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1283" w:type="dxa"/>
            <w:vMerge w:val="restart"/>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服务质量</w:t>
            </w:r>
          </w:p>
        </w:tc>
        <w:tc>
          <w:tcPr>
            <w:tcW w:w="718" w:type="dxa"/>
            <w:vMerge w:val="restart"/>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60分</w:t>
            </w:r>
          </w:p>
        </w:tc>
        <w:tc>
          <w:tcPr>
            <w:tcW w:w="1987" w:type="dxa"/>
            <w:vMerge w:val="restart"/>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代理案件情况</w:t>
            </w:r>
          </w:p>
        </w:tc>
        <w:tc>
          <w:tcPr>
            <w:tcW w:w="5185"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有无履行诉讼风险告知义务，如无，一次扣</w:t>
            </w:r>
            <w:r>
              <w:rPr>
                <w:rFonts w:hint="eastAsia" w:ascii="仿宋" w:hAnsi="仿宋" w:eastAsia="仿宋" w:cs="仿宋"/>
                <w:color w:val="auto"/>
                <w:kern w:val="0"/>
                <w:sz w:val="24"/>
                <w:highlight w:val="none"/>
                <w:lang w:val="en-US" w:eastAsia="zh-CN" w:bidi="ar"/>
              </w:rPr>
              <w:t>4</w:t>
            </w:r>
            <w:r>
              <w:rPr>
                <w:rFonts w:hint="eastAsia" w:ascii="仿宋" w:hAnsi="仿宋" w:eastAsia="仿宋" w:cs="仿宋"/>
                <w:color w:val="auto"/>
                <w:kern w:val="0"/>
                <w:sz w:val="24"/>
                <w:highlight w:val="none"/>
                <w:lang w:bidi="ar"/>
              </w:rPr>
              <w:t>分，最多扣</w:t>
            </w:r>
            <w:r>
              <w:rPr>
                <w:rFonts w:hint="eastAsia" w:ascii="仿宋" w:hAnsi="仿宋" w:eastAsia="仿宋" w:cs="仿宋"/>
                <w:color w:val="auto"/>
                <w:kern w:val="0"/>
                <w:sz w:val="24"/>
                <w:highlight w:val="none"/>
                <w:lang w:val="en-US" w:eastAsia="zh-CN" w:bidi="ar"/>
              </w:rPr>
              <w:t>8</w:t>
            </w:r>
            <w:r>
              <w:rPr>
                <w:rFonts w:hint="eastAsia" w:ascii="仿宋" w:hAnsi="仿宋" w:eastAsia="仿宋" w:cs="仿宋"/>
                <w:color w:val="auto"/>
                <w:kern w:val="0"/>
                <w:sz w:val="24"/>
                <w:highlight w:val="none"/>
                <w:lang w:bidi="ar"/>
              </w:rPr>
              <w:t>分。</w:t>
            </w:r>
          </w:p>
        </w:tc>
        <w:tc>
          <w:tcPr>
            <w:tcW w:w="755" w:type="dxa"/>
            <w:tcBorders>
              <w:tl2br w:val="nil"/>
              <w:tr2bl w:val="nil"/>
            </w:tcBorders>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1283"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718"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1987"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5185"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是否认真进行调查取证，有无缺少证据而影响判决的情况，如有，一次扣</w:t>
            </w:r>
            <w:r>
              <w:rPr>
                <w:rFonts w:hint="eastAsia" w:ascii="仿宋" w:hAnsi="仿宋" w:eastAsia="仿宋" w:cs="仿宋"/>
                <w:color w:val="auto"/>
                <w:kern w:val="0"/>
                <w:sz w:val="24"/>
                <w:highlight w:val="none"/>
                <w:lang w:val="en-US" w:eastAsia="zh-CN" w:bidi="ar"/>
              </w:rPr>
              <w:t>4</w:t>
            </w:r>
            <w:r>
              <w:rPr>
                <w:rFonts w:hint="eastAsia" w:ascii="仿宋" w:hAnsi="仿宋" w:eastAsia="仿宋" w:cs="仿宋"/>
                <w:color w:val="auto"/>
                <w:kern w:val="0"/>
                <w:sz w:val="24"/>
                <w:highlight w:val="none"/>
                <w:lang w:bidi="ar"/>
              </w:rPr>
              <w:t>分，最多扣</w:t>
            </w:r>
            <w:r>
              <w:rPr>
                <w:rFonts w:hint="eastAsia" w:ascii="仿宋" w:hAnsi="仿宋" w:eastAsia="仿宋" w:cs="仿宋"/>
                <w:color w:val="auto"/>
                <w:kern w:val="0"/>
                <w:sz w:val="24"/>
                <w:highlight w:val="none"/>
                <w:lang w:val="en-US" w:eastAsia="zh-CN" w:bidi="ar"/>
              </w:rPr>
              <w:t>12</w:t>
            </w:r>
            <w:r>
              <w:rPr>
                <w:rFonts w:hint="eastAsia" w:ascii="仿宋" w:hAnsi="仿宋" w:eastAsia="仿宋" w:cs="仿宋"/>
                <w:color w:val="auto"/>
                <w:kern w:val="0"/>
                <w:sz w:val="24"/>
                <w:highlight w:val="none"/>
                <w:lang w:bidi="ar"/>
              </w:rPr>
              <w:t>分。</w:t>
            </w:r>
          </w:p>
        </w:tc>
        <w:tc>
          <w:tcPr>
            <w:tcW w:w="755" w:type="dxa"/>
            <w:tcBorders>
              <w:tl2br w:val="nil"/>
              <w:tr2bl w:val="nil"/>
            </w:tcBorders>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1283"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718"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1987"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5185"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律师是否有出庭迟到的现象，如有，一次扣</w:t>
            </w:r>
            <w:r>
              <w:rPr>
                <w:rFonts w:hint="eastAsia" w:ascii="仿宋" w:hAnsi="仿宋" w:eastAsia="仿宋" w:cs="仿宋"/>
                <w:color w:val="auto"/>
                <w:kern w:val="0"/>
                <w:sz w:val="24"/>
                <w:highlight w:val="none"/>
                <w:lang w:val="en-US" w:eastAsia="zh-CN" w:bidi="ar"/>
              </w:rPr>
              <w:t>4</w:t>
            </w:r>
            <w:r>
              <w:rPr>
                <w:rFonts w:hint="eastAsia" w:ascii="仿宋" w:hAnsi="仿宋" w:eastAsia="仿宋" w:cs="仿宋"/>
                <w:color w:val="auto"/>
                <w:kern w:val="0"/>
                <w:sz w:val="24"/>
                <w:highlight w:val="none"/>
                <w:lang w:bidi="ar"/>
              </w:rPr>
              <w:t>分，最多扣</w:t>
            </w:r>
            <w:r>
              <w:rPr>
                <w:rFonts w:hint="eastAsia" w:ascii="仿宋" w:hAnsi="仿宋" w:eastAsia="仿宋" w:cs="仿宋"/>
                <w:color w:val="auto"/>
                <w:kern w:val="0"/>
                <w:sz w:val="24"/>
                <w:highlight w:val="none"/>
                <w:lang w:val="en-US" w:eastAsia="zh-CN" w:bidi="ar"/>
              </w:rPr>
              <w:t>12</w:t>
            </w:r>
            <w:r>
              <w:rPr>
                <w:rFonts w:hint="eastAsia" w:ascii="仿宋" w:hAnsi="仿宋" w:eastAsia="仿宋" w:cs="仿宋"/>
                <w:color w:val="auto"/>
                <w:kern w:val="0"/>
                <w:sz w:val="24"/>
                <w:highlight w:val="none"/>
                <w:lang w:bidi="ar"/>
              </w:rPr>
              <w:t>分。</w:t>
            </w:r>
          </w:p>
        </w:tc>
        <w:tc>
          <w:tcPr>
            <w:tcW w:w="755" w:type="dxa"/>
            <w:tcBorders>
              <w:tl2br w:val="nil"/>
              <w:tr2bl w:val="nil"/>
            </w:tcBorders>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283"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718"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1987"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5185"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eastAsia="zh-CN" w:bidi="ar"/>
              </w:rPr>
            </w:pPr>
            <w:r>
              <w:rPr>
                <w:rFonts w:hint="eastAsia" w:ascii="仿宋" w:hAnsi="仿宋" w:eastAsia="仿宋" w:cs="仿宋"/>
                <w:color w:val="auto"/>
                <w:kern w:val="0"/>
                <w:sz w:val="24"/>
                <w:highlight w:val="none"/>
                <w:lang w:bidi="ar"/>
              </w:rPr>
              <w:t>律师是否有对案件结果作虚假承诺的现象，如有，一次扣</w:t>
            </w:r>
            <w:r>
              <w:rPr>
                <w:rFonts w:hint="eastAsia" w:ascii="仿宋" w:hAnsi="仿宋" w:eastAsia="仿宋" w:cs="仿宋"/>
                <w:color w:val="auto"/>
                <w:kern w:val="0"/>
                <w:sz w:val="24"/>
                <w:highlight w:val="none"/>
                <w:lang w:val="en-US" w:eastAsia="zh-CN" w:bidi="ar"/>
              </w:rPr>
              <w:t>4</w:t>
            </w:r>
            <w:r>
              <w:rPr>
                <w:rFonts w:hint="eastAsia" w:ascii="仿宋" w:hAnsi="仿宋" w:eastAsia="仿宋" w:cs="仿宋"/>
                <w:color w:val="auto"/>
                <w:kern w:val="0"/>
                <w:sz w:val="24"/>
                <w:highlight w:val="none"/>
                <w:lang w:bidi="ar"/>
              </w:rPr>
              <w:t>分，最多扣</w:t>
            </w:r>
            <w:r>
              <w:rPr>
                <w:rFonts w:hint="eastAsia" w:ascii="仿宋" w:hAnsi="仿宋" w:eastAsia="仿宋" w:cs="仿宋"/>
                <w:color w:val="auto"/>
                <w:kern w:val="0"/>
                <w:sz w:val="24"/>
                <w:highlight w:val="none"/>
                <w:lang w:val="en-US" w:eastAsia="zh-CN" w:bidi="ar"/>
              </w:rPr>
              <w:t>8</w:t>
            </w:r>
            <w:r>
              <w:rPr>
                <w:rFonts w:hint="eastAsia" w:ascii="仿宋" w:hAnsi="仿宋" w:eastAsia="仿宋" w:cs="仿宋"/>
                <w:color w:val="auto"/>
                <w:kern w:val="0"/>
                <w:sz w:val="24"/>
                <w:highlight w:val="none"/>
                <w:lang w:bidi="ar"/>
              </w:rPr>
              <w:t>分</w:t>
            </w:r>
            <w:r>
              <w:rPr>
                <w:rFonts w:hint="eastAsia" w:ascii="仿宋" w:hAnsi="仿宋" w:eastAsia="仿宋" w:cs="仿宋"/>
                <w:color w:val="auto"/>
                <w:kern w:val="0"/>
                <w:sz w:val="24"/>
                <w:highlight w:val="none"/>
                <w:lang w:eastAsia="zh-CN" w:bidi="ar"/>
              </w:rPr>
              <w:t>。</w:t>
            </w:r>
          </w:p>
        </w:tc>
        <w:tc>
          <w:tcPr>
            <w:tcW w:w="755" w:type="dxa"/>
            <w:tcBorders>
              <w:tl2br w:val="nil"/>
              <w:tr2bl w:val="nil"/>
            </w:tcBorders>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1283"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718"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1987"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5185"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律师是否</w:t>
            </w:r>
            <w:r>
              <w:rPr>
                <w:rFonts w:hint="eastAsia" w:ascii="仿宋" w:hAnsi="仿宋" w:eastAsia="仿宋" w:cs="仿宋"/>
                <w:color w:val="auto"/>
                <w:kern w:val="0"/>
                <w:sz w:val="24"/>
                <w:highlight w:val="none"/>
                <w:lang w:val="en-US" w:eastAsia="zh-CN" w:bidi="ar"/>
              </w:rPr>
              <w:t>产生明显错漏并对诉讼结果产生重大影响，满分20分，</w:t>
            </w:r>
            <w:r>
              <w:rPr>
                <w:rFonts w:hint="eastAsia" w:ascii="仿宋" w:hAnsi="仿宋" w:eastAsia="仿宋" w:cs="仿宋"/>
                <w:color w:val="auto"/>
                <w:kern w:val="0"/>
                <w:sz w:val="24"/>
                <w:highlight w:val="none"/>
                <w:lang w:bidi="ar"/>
              </w:rPr>
              <w:t>如有，</w:t>
            </w:r>
            <w:r>
              <w:rPr>
                <w:rFonts w:hint="eastAsia" w:ascii="仿宋" w:hAnsi="仿宋" w:eastAsia="仿宋" w:cs="仿宋"/>
                <w:color w:val="auto"/>
                <w:kern w:val="0"/>
                <w:sz w:val="24"/>
                <w:highlight w:val="none"/>
                <w:lang w:val="en-US" w:eastAsia="zh-CN" w:bidi="ar"/>
              </w:rPr>
              <w:t>一次扣5分</w:t>
            </w:r>
            <w:r>
              <w:rPr>
                <w:rFonts w:hint="eastAsia" w:ascii="仿宋" w:hAnsi="仿宋" w:eastAsia="仿宋" w:cs="仿宋"/>
                <w:color w:val="auto"/>
                <w:kern w:val="0"/>
                <w:sz w:val="24"/>
                <w:highlight w:val="none"/>
                <w:lang w:bidi="ar"/>
              </w:rPr>
              <w:t>，最多</w:t>
            </w:r>
            <w:r>
              <w:rPr>
                <w:rFonts w:hint="eastAsia" w:ascii="仿宋" w:hAnsi="仿宋" w:eastAsia="仿宋" w:cs="仿宋"/>
                <w:color w:val="auto"/>
                <w:kern w:val="0"/>
                <w:sz w:val="24"/>
                <w:highlight w:val="none"/>
                <w:lang w:val="en-US" w:eastAsia="zh-CN" w:bidi="ar"/>
              </w:rPr>
              <w:t>扣2</w:t>
            </w:r>
            <w:r>
              <w:rPr>
                <w:rFonts w:hint="eastAsia" w:ascii="仿宋" w:hAnsi="仿宋" w:eastAsia="仿宋" w:cs="仿宋"/>
                <w:color w:val="auto"/>
                <w:kern w:val="0"/>
                <w:sz w:val="24"/>
                <w:highlight w:val="none"/>
                <w:lang w:bidi="ar"/>
              </w:rPr>
              <w:t>0分。</w:t>
            </w:r>
          </w:p>
        </w:tc>
        <w:tc>
          <w:tcPr>
            <w:tcW w:w="755" w:type="dxa"/>
            <w:tcBorders>
              <w:tl2br w:val="nil"/>
              <w:tr2bl w:val="nil"/>
            </w:tcBorders>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jc w:val="center"/>
        </w:trPr>
        <w:tc>
          <w:tcPr>
            <w:tcW w:w="1283"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合同履行情况</w:t>
            </w:r>
          </w:p>
        </w:tc>
        <w:tc>
          <w:tcPr>
            <w:tcW w:w="718"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30分</w:t>
            </w:r>
          </w:p>
        </w:tc>
        <w:tc>
          <w:tcPr>
            <w:tcW w:w="7172" w:type="dxa"/>
            <w:gridSpan w:val="2"/>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是否严格按所签服务合同约定履行义务，如有未履行义务的情况，如有，一项扣5分，最多扣30分。</w:t>
            </w:r>
          </w:p>
        </w:tc>
        <w:tc>
          <w:tcPr>
            <w:tcW w:w="755" w:type="dxa"/>
            <w:tcBorders>
              <w:tl2br w:val="nil"/>
              <w:tr2bl w:val="nil"/>
            </w:tcBorders>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9" w:hRule="atLeast"/>
          <w:jc w:val="center"/>
        </w:trPr>
        <w:tc>
          <w:tcPr>
            <w:tcW w:w="1283"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服务团队</w:t>
            </w:r>
          </w:p>
        </w:tc>
        <w:tc>
          <w:tcPr>
            <w:tcW w:w="718"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5分</w:t>
            </w:r>
          </w:p>
        </w:tc>
        <w:tc>
          <w:tcPr>
            <w:tcW w:w="7172" w:type="dxa"/>
            <w:gridSpan w:val="2"/>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有无未取得</w:t>
            </w:r>
            <w:r>
              <w:rPr>
                <w:rFonts w:hint="eastAsia" w:ascii="仿宋" w:hAnsi="仿宋" w:eastAsia="仿宋" w:cs="仿宋"/>
                <w:color w:val="auto"/>
                <w:kern w:val="0"/>
                <w:sz w:val="24"/>
                <w:highlight w:val="none"/>
                <w:lang w:val="en-US" w:eastAsia="zh-CN" w:bidi="ar"/>
              </w:rPr>
              <w:t>委托人</w:t>
            </w:r>
            <w:r>
              <w:rPr>
                <w:rFonts w:hint="eastAsia" w:ascii="仿宋" w:hAnsi="仿宋" w:eastAsia="仿宋" w:cs="仿宋"/>
                <w:color w:val="auto"/>
                <w:kern w:val="0"/>
                <w:sz w:val="24"/>
                <w:highlight w:val="none"/>
                <w:lang w:bidi="ar"/>
              </w:rPr>
              <w:t>书面同意进行服务团队人员或数量变动的，如有，扣5分。</w:t>
            </w:r>
          </w:p>
        </w:tc>
        <w:tc>
          <w:tcPr>
            <w:tcW w:w="755" w:type="dxa"/>
            <w:tcBorders>
              <w:tl2br w:val="nil"/>
              <w:tr2bl w:val="nil"/>
            </w:tcBorders>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283"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小结报告</w:t>
            </w:r>
          </w:p>
        </w:tc>
        <w:tc>
          <w:tcPr>
            <w:tcW w:w="718"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5分</w:t>
            </w:r>
          </w:p>
        </w:tc>
        <w:tc>
          <w:tcPr>
            <w:tcW w:w="7172" w:type="dxa"/>
            <w:gridSpan w:val="2"/>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服务</w:t>
            </w:r>
            <w:r>
              <w:rPr>
                <w:rFonts w:hint="eastAsia" w:ascii="仿宋" w:hAnsi="仿宋" w:eastAsia="仿宋" w:cs="仿宋"/>
                <w:color w:val="auto"/>
                <w:kern w:val="0"/>
                <w:sz w:val="24"/>
                <w:highlight w:val="none"/>
                <w:lang w:val="en-US" w:eastAsia="zh-CN" w:bidi="ar"/>
              </w:rPr>
              <w:t>项目中</w:t>
            </w:r>
            <w:r>
              <w:rPr>
                <w:rFonts w:hint="eastAsia" w:ascii="仿宋" w:hAnsi="仿宋" w:eastAsia="仿宋" w:cs="仿宋"/>
                <w:color w:val="auto"/>
                <w:kern w:val="0"/>
                <w:sz w:val="24"/>
                <w:highlight w:val="none"/>
                <w:lang w:bidi="ar"/>
              </w:rPr>
              <w:t>提供服务</w:t>
            </w:r>
            <w:r>
              <w:rPr>
                <w:rFonts w:hint="eastAsia" w:ascii="仿宋" w:hAnsi="仿宋" w:eastAsia="仿宋" w:cs="仿宋"/>
                <w:color w:val="auto"/>
                <w:kern w:val="0"/>
                <w:sz w:val="24"/>
                <w:highlight w:val="none"/>
                <w:lang w:val="en-US" w:eastAsia="zh-CN" w:bidi="ar"/>
              </w:rPr>
              <w:t>小</w:t>
            </w:r>
            <w:r>
              <w:rPr>
                <w:rFonts w:hint="eastAsia" w:ascii="仿宋" w:hAnsi="仿宋" w:eastAsia="仿宋" w:cs="仿宋"/>
                <w:color w:val="auto"/>
                <w:kern w:val="0"/>
                <w:sz w:val="24"/>
                <w:highlight w:val="none"/>
                <w:lang w:bidi="ar"/>
              </w:rPr>
              <w:t>结</w:t>
            </w:r>
            <w:r>
              <w:rPr>
                <w:rFonts w:hint="eastAsia" w:ascii="仿宋" w:hAnsi="仿宋" w:eastAsia="仿宋" w:cs="仿宋"/>
                <w:color w:val="auto"/>
                <w:kern w:val="0"/>
                <w:sz w:val="24"/>
                <w:highlight w:val="none"/>
                <w:lang w:val="en-US" w:eastAsia="zh-CN" w:bidi="ar"/>
              </w:rPr>
              <w:t>不少于5次</w:t>
            </w: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val="en-US" w:eastAsia="zh-CN" w:bidi="ar"/>
              </w:rPr>
              <w:t>每少提供一次扣1份</w:t>
            </w:r>
            <w:r>
              <w:rPr>
                <w:rFonts w:hint="eastAsia" w:ascii="仿宋" w:hAnsi="仿宋" w:eastAsia="仿宋" w:cs="仿宋"/>
                <w:color w:val="auto"/>
                <w:kern w:val="0"/>
                <w:sz w:val="24"/>
                <w:highlight w:val="none"/>
                <w:lang w:bidi="ar"/>
              </w:rPr>
              <w:t>。</w:t>
            </w:r>
          </w:p>
        </w:tc>
        <w:tc>
          <w:tcPr>
            <w:tcW w:w="755" w:type="dxa"/>
            <w:tcBorders>
              <w:tl2br w:val="nil"/>
              <w:tr2bl w:val="nil"/>
            </w:tcBorders>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83"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ind w:left="0" w:firstLine="480" w:firstLineChars="200"/>
              <w:jc w:val="left"/>
              <w:textAlignment w:val="baseline"/>
              <w:rPr>
                <w:rFonts w:hint="eastAsia" w:ascii="仿宋" w:hAnsi="仿宋" w:eastAsia="仿宋" w:cs="仿宋"/>
                <w:color w:val="auto"/>
                <w:kern w:val="0"/>
                <w:sz w:val="24"/>
                <w:highlight w:val="none"/>
                <w:lang w:bidi="ar"/>
              </w:rPr>
            </w:pPr>
          </w:p>
        </w:tc>
        <w:tc>
          <w:tcPr>
            <w:tcW w:w="8645" w:type="dxa"/>
            <w:gridSpan w:val="4"/>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ind w:left="0" w:firstLine="480" w:firstLineChars="200"/>
              <w:jc w:val="left"/>
              <w:textAlignment w:val="baseline"/>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总得分：</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ind w:left="0" w:right="0" w:firstLine="640" w:firstLineChars="200"/>
        <w:jc w:val="left"/>
        <w:textAlignment w:val="baseline"/>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pPr>
    </w:p>
    <w:p>
      <w:pPr>
        <w:keepNext w:val="0"/>
        <w:keepLines w:val="0"/>
        <w:pageBreakBefore w:val="0"/>
        <w:widowControl/>
        <w:kinsoku/>
        <w:wordWrap/>
        <w:overflowPunct/>
        <w:topLinePunct w:val="0"/>
        <w:autoSpaceDE/>
        <w:autoSpaceDN/>
        <w:bidi w:val="0"/>
        <w:ind w:left="0" w:firstLine="640" w:firstLineChars="200"/>
        <w:jc w:val="center"/>
        <w:rPr>
          <w:rFonts w:hint="eastAsia" w:ascii="方正小标宋简体" w:hAnsi="宋体" w:eastAsia="方正小标宋简体" w:cs="宋体"/>
          <w:b w:val="0"/>
          <w:bCs/>
          <w:color w:val="auto"/>
          <w:kern w:val="0"/>
          <w:sz w:val="32"/>
          <w:szCs w:val="32"/>
          <w:highlight w:val="none"/>
          <w:lang w:val="en-US" w:eastAsia="zh-CN"/>
        </w:rPr>
      </w:pPr>
      <w:r>
        <w:rPr>
          <w:rFonts w:hint="eastAsia" w:ascii="方正小标宋简体" w:hAnsi="宋体" w:eastAsia="方正小标宋简体" w:cs="宋体"/>
          <w:b w:val="0"/>
          <w:bCs/>
          <w:color w:val="auto"/>
          <w:kern w:val="0"/>
          <w:sz w:val="32"/>
          <w:szCs w:val="32"/>
          <w:highlight w:val="none"/>
          <w:lang w:val="en-US" w:eastAsia="zh-CN"/>
        </w:rPr>
        <w:t>法律服务单位服务考评</w:t>
      </w:r>
    </w:p>
    <w:p>
      <w:pPr>
        <w:keepNext w:val="0"/>
        <w:keepLines w:val="0"/>
        <w:pageBreakBefore w:val="0"/>
        <w:widowControl/>
        <w:kinsoku/>
        <w:wordWrap/>
        <w:overflowPunct/>
        <w:topLinePunct w:val="0"/>
        <w:autoSpaceDE/>
        <w:autoSpaceDN/>
        <w:bidi w:val="0"/>
        <w:ind w:left="0" w:firstLine="560" w:firstLineChars="200"/>
        <w:jc w:val="left"/>
        <w:rPr>
          <w:rFonts w:hint="eastAsia" w:ascii="方正小标宋简体" w:hAnsi="宋体" w:eastAsia="方正小标宋简体" w:cs="宋体"/>
          <w:b/>
          <w:color w:val="auto"/>
          <w:kern w:val="0"/>
          <w:sz w:val="30"/>
          <w:szCs w:val="30"/>
          <w:highlight w:val="none"/>
          <w:lang w:val="en-US" w:eastAsia="zh-CN"/>
        </w:rPr>
      </w:pPr>
      <w:r>
        <w:rPr>
          <w:rFonts w:hint="default" w:ascii="仿宋" w:hAnsi="仿宋" w:eastAsia="仿宋" w:cs="仿宋"/>
          <w:i w:val="0"/>
          <w:caps w:val="0"/>
          <w:color w:val="auto"/>
          <w:spacing w:val="0"/>
          <w:kern w:val="0"/>
          <w:sz w:val="28"/>
          <w:szCs w:val="28"/>
          <w:highlight w:val="none"/>
          <w:vertAlign w:val="baseline"/>
          <w:lang w:val="en-US" w:eastAsia="zh-CN" w:bidi="ar"/>
        </w:rPr>
        <w:t>   </w:t>
      </w:r>
      <w:r>
        <w:rPr>
          <w:rFonts w:hint="default" w:ascii="Calibri" w:hAnsi="Calibri" w:eastAsia="仿宋" w:cs="Calibri"/>
          <w:b/>
          <w:i w:val="0"/>
          <w:caps w:val="0"/>
          <w:color w:val="auto"/>
          <w:spacing w:val="0"/>
          <w:kern w:val="0"/>
          <w:sz w:val="32"/>
          <w:szCs w:val="32"/>
          <w:highlight w:val="none"/>
          <w:vertAlign w:val="baseline"/>
          <w:lang w:val="en-US" w:eastAsia="zh-CN" w:bidi="ar"/>
        </w:rPr>
        <w:t>②</w:t>
      </w:r>
      <w:r>
        <w:rPr>
          <w:rFonts w:hint="eastAsia" w:ascii="Calibri" w:hAnsi="Calibri" w:eastAsia="仿宋" w:cs="Calibri"/>
          <w:b/>
          <w:i w:val="0"/>
          <w:caps w:val="0"/>
          <w:color w:val="auto"/>
          <w:spacing w:val="0"/>
          <w:kern w:val="0"/>
          <w:sz w:val="32"/>
          <w:szCs w:val="32"/>
          <w:highlight w:val="none"/>
          <w:vertAlign w:val="baseline"/>
          <w:lang w:val="en-US" w:eastAsia="zh-CN" w:bidi="ar"/>
        </w:rPr>
        <w:t>非</w:t>
      </w:r>
      <w:r>
        <w:rPr>
          <w:rFonts w:hint="default" w:ascii="仿宋" w:hAnsi="仿宋" w:eastAsia="仿宋" w:cs="仿宋"/>
          <w:b/>
          <w:i w:val="0"/>
          <w:caps w:val="0"/>
          <w:color w:val="auto"/>
          <w:spacing w:val="0"/>
          <w:kern w:val="0"/>
          <w:sz w:val="32"/>
          <w:szCs w:val="32"/>
          <w:highlight w:val="none"/>
          <w:vertAlign w:val="baseline"/>
          <w:lang w:val="en-US" w:eastAsia="zh-CN" w:bidi="ar"/>
        </w:rPr>
        <w:t>诉类法律服务</w:t>
      </w:r>
    </w:p>
    <w:tbl>
      <w:tblPr>
        <w:tblStyle w:val="7"/>
        <w:tblpPr w:leftFromText="180" w:rightFromText="180" w:vertAnchor="text" w:horzAnchor="margin" w:tblpXSpec="center" w:tblpY="470"/>
        <w:tblW w:w="9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819"/>
        <w:gridCol w:w="1780"/>
        <w:gridCol w:w="5185"/>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181"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center"/>
              <w:textAlignment w:val="baseline"/>
              <w:outlineLvl w:val="9"/>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考核项</w:t>
            </w:r>
          </w:p>
        </w:tc>
        <w:tc>
          <w:tcPr>
            <w:tcW w:w="819"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center"/>
              <w:textAlignment w:val="baseline"/>
              <w:outlineLvl w:val="9"/>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权重</w:t>
            </w:r>
          </w:p>
        </w:tc>
        <w:tc>
          <w:tcPr>
            <w:tcW w:w="1780"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center"/>
              <w:textAlignment w:val="baseline"/>
              <w:outlineLvl w:val="9"/>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评分内容</w:t>
            </w:r>
          </w:p>
        </w:tc>
        <w:tc>
          <w:tcPr>
            <w:tcW w:w="5185"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center"/>
              <w:textAlignment w:val="baseline"/>
              <w:outlineLvl w:val="9"/>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评审标准</w:t>
            </w:r>
          </w:p>
        </w:tc>
        <w:tc>
          <w:tcPr>
            <w:tcW w:w="755"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center"/>
              <w:textAlignment w:val="baseline"/>
              <w:outlineLvl w:val="9"/>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1181" w:type="dxa"/>
            <w:vMerge w:val="restart"/>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服务质量</w:t>
            </w:r>
          </w:p>
        </w:tc>
        <w:tc>
          <w:tcPr>
            <w:tcW w:w="819" w:type="dxa"/>
            <w:vMerge w:val="restart"/>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60分</w:t>
            </w:r>
          </w:p>
        </w:tc>
        <w:tc>
          <w:tcPr>
            <w:tcW w:w="1780" w:type="dxa"/>
            <w:vMerge w:val="restart"/>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委托事项服务</w:t>
            </w:r>
            <w:r>
              <w:rPr>
                <w:rFonts w:hint="eastAsia" w:ascii="仿宋" w:hAnsi="仿宋" w:eastAsia="仿宋" w:cs="仿宋"/>
                <w:color w:val="auto"/>
                <w:kern w:val="0"/>
                <w:sz w:val="24"/>
                <w:highlight w:val="none"/>
                <w:lang w:bidi="ar"/>
              </w:rPr>
              <w:t>情况</w:t>
            </w:r>
          </w:p>
        </w:tc>
        <w:tc>
          <w:tcPr>
            <w:tcW w:w="5185"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对</w:t>
            </w:r>
            <w:r>
              <w:rPr>
                <w:rFonts w:hint="eastAsia" w:ascii="仿宋" w:hAnsi="仿宋" w:eastAsia="仿宋" w:cs="仿宋"/>
                <w:color w:val="auto"/>
                <w:kern w:val="0"/>
                <w:sz w:val="24"/>
                <w:highlight w:val="none"/>
                <w:lang w:val="en-US" w:eastAsia="zh-CN" w:bidi="ar"/>
              </w:rPr>
              <w:t>委托人</w:t>
            </w:r>
            <w:r>
              <w:rPr>
                <w:rFonts w:hint="eastAsia" w:ascii="仿宋" w:hAnsi="仿宋" w:eastAsia="仿宋" w:cs="仿宋"/>
                <w:color w:val="auto"/>
                <w:kern w:val="0"/>
                <w:sz w:val="24"/>
                <w:highlight w:val="none"/>
                <w:lang w:bidi="ar"/>
              </w:rPr>
              <w:t>所咨询的问题，在规定的时间内</w:t>
            </w:r>
            <w:r>
              <w:rPr>
                <w:rFonts w:hint="eastAsia" w:ascii="仿宋" w:hAnsi="仿宋" w:eastAsia="仿宋" w:cs="仿宋"/>
                <w:color w:val="auto"/>
                <w:kern w:val="0"/>
                <w:sz w:val="24"/>
                <w:highlight w:val="none"/>
                <w:lang w:val="en-US" w:eastAsia="zh-CN" w:bidi="ar"/>
              </w:rPr>
              <w:t>未</w:t>
            </w:r>
            <w:r>
              <w:rPr>
                <w:rFonts w:hint="eastAsia" w:ascii="仿宋" w:hAnsi="仿宋" w:eastAsia="仿宋" w:cs="仿宋"/>
                <w:color w:val="auto"/>
                <w:kern w:val="0"/>
                <w:sz w:val="24"/>
                <w:highlight w:val="none"/>
                <w:lang w:bidi="ar"/>
              </w:rPr>
              <w:t>及时、全面的回复，如有，一次扣</w:t>
            </w:r>
            <w:r>
              <w:rPr>
                <w:rFonts w:hint="eastAsia" w:ascii="仿宋" w:hAnsi="仿宋" w:eastAsia="仿宋" w:cs="仿宋"/>
                <w:color w:val="auto"/>
                <w:kern w:val="0"/>
                <w:sz w:val="24"/>
                <w:highlight w:val="none"/>
                <w:lang w:val="en-US" w:eastAsia="zh-CN" w:bidi="ar"/>
              </w:rPr>
              <w:t>4</w:t>
            </w:r>
            <w:r>
              <w:rPr>
                <w:rFonts w:hint="eastAsia" w:ascii="仿宋" w:hAnsi="仿宋" w:eastAsia="仿宋" w:cs="仿宋"/>
                <w:color w:val="auto"/>
                <w:kern w:val="0"/>
                <w:sz w:val="24"/>
                <w:highlight w:val="none"/>
                <w:lang w:bidi="ar"/>
              </w:rPr>
              <w:t>分，最多扣</w:t>
            </w:r>
            <w:r>
              <w:rPr>
                <w:rFonts w:hint="eastAsia" w:ascii="仿宋" w:hAnsi="仿宋" w:eastAsia="仿宋" w:cs="仿宋"/>
                <w:color w:val="auto"/>
                <w:kern w:val="0"/>
                <w:sz w:val="24"/>
                <w:highlight w:val="none"/>
                <w:lang w:val="en-US" w:eastAsia="zh-CN" w:bidi="ar"/>
              </w:rPr>
              <w:t>2</w:t>
            </w:r>
            <w:r>
              <w:rPr>
                <w:rFonts w:hint="eastAsia" w:ascii="仿宋" w:hAnsi="仿宋" w:eastAsia="仿宋" w:cs="仿宋"/>
                <w:color w:val="auto"/>
                <w:kern w:val="0"/>
                <w:sz w:val="24"/>
                <w:highlight w:val="none"/>
                <w:lang w:bidi="ar"/>
              </w:rPr>
              <w:t>0分。</w:t>
            </w:r>
          </w:p>
        </w:tc>
        <w:tc>
          <w:tcPr>
            <w:tcW w:w="755" w:type="dxa"/>
            <w:tcBorders>
              <w:tl2br w:val="nil"/>
              <w:tr2bl w:val="nil"/>
            </w:tcBorders>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181"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819"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1780"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5185"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按</w:t>
            </w:r>
            <w:r>
              <w:rPr>
                <w:rFonts w:hint="eastAsia" w:ascii="仿宋" w:hAnsi="仿宋" w:eastAsia="仿宋" w:cs="仿宋"/>
                <w:color w:val="auto"/>
                <w:kern w:val="0"/>
                <w:sz w:val="24"/>
                <w:highlight w:val="none"/>
                <w:lang w:val="en-US" w:eastAsia="zh-CN" w:bidi="ar"/>
              </w:rPr>
              <w:t>委托人</w:t>
            </w:r>
            <w:r>
              <w:rPr>
                <w:rFonts w:hint="eastAsia" w:ascii="仿宋" w:hAnsi="仿宋" w:eastAsia="仿宋" w:cs="仿宋"/>
                <w:color w:val="auto"/>
                <w:kern w:val="0"/>
                <w:sz w:val="24"/>
                <w:highlight w:val="none"/>
                <w:lang w:bidi="ar"/>
              </w:rPr>
              <w:t>的要求，</w:t>
            </w:r>
            <w:r>
              <w:rPr>
                <w:rFonts w:hint="eastAsia" w:ascii="仿宋" w:hAnsi="仿宋" w:eastAsia="仿宋" w:cs="仿宋"/>
                <w:color w:val="auto"/>
                <w:kern w:val="0"/>
                <w:sz w:val="24"/>
                <w:highlight w:val="none"/>
                <w:lang w:val="en-US" w:eastAsia="zh-CN" w:bidi="ar"/>
              </w:rPr>
              <w:t>出具的意见材料存在重大疏漏或错误</w:t>
            </w:r>
            <w:r>
              <w:rPr>
                <w:rFonts w:hint="eastAsia" w:ascii="仿宋" w:hAnsi="仿宋" w:eastAsia="仿宋" w:cs="仿宋"/>
                <w:color w:val="auto"/>
                <w:kern w:val="0"/>
                <w:sz w:val="24"/>
                <w:highlight w:val="none"/>
                <w:lang w:bidi="ar"/>
              </w:rPr>
              <w:t>，如有，一次扣</w:t>
            </w:r>
            <w:r>
              <w:rPr>
                <w:rFonts w:hint="eastAsia" w:ascii="仿宋" w:hAnsi="仿宋" w:eastAsia="仿宋" w:cs="仿宋"/>
                <w:color w:val="auto"/>
                <w:kern w:val="0"/>
                <w:sz w:val="24"/>
                <w:highlight w:val="none"/>
                <w:lang w:val="en-US" w:eastAsia="zh-CN" w:bidi="ar"/>
              </w:rPr>
              <w:t>4</w:t>
            </w:r>
            <w:r>
              <w:rPr>
                <w:rFonts w:hint="eastAsia" w:ascii="仿宋" w:hAnsi="仿宋" w:eastAsia="仿宋" w:cs="仿宋"/>
                <w:color w:val="auto"/>
                <w:kern w:val="0"/>
                <w:sz w:val="24"/>
                <w:highlight w:val="none"/>
                <w:lang w:bidi="ar"/>
              </w:rPr>
              <w:t>分，最多扣</w:t>
            </w:r>
            <w:r>
              <w:rPr>
                <w:rFonts w:hint="eastAsia" w:ascii="仿宋" w:hAnsi="仿宋" w:eastAsia="仿宋" w:cs="仿宋"/>
                <w:color w:val="auto"/>
                <w:kern w:val="0"/>
                <w:sz w:val="24"/>
                <w:highlight w:val="none"/>
                <w:lang w:val="en-US" w:eastAsia="zh-CN" w:bidi="ar"/>
              </w:rPr>
              <w:t>2</w:t>
            </w:r>
            <w:r>
              <w:rPr>
                <w:rFonts w:hint="eastAsia" w:ascii="仿宋" w:hAnsi="仿宋" w:eastAsia="仿宋" w:cs="仿宋"/>
                <w:color w:val="auto"/>
                <w:kern w:val="0"/>
                <w:sz w:val="24"/>
                <w:highlight w:val="none"/>
                <w:lang w:bidi="ar"/>
              </w:rPr>
              <w:t>0分。</w:t>
            </w:r>
          </w:p>
        </w:tc>
        <w:tc>
          <w:tcPr>
            <w:tcW w:w="755" w:type="dxa"/>
            <w:tcBorders>
              <w:tl2br w:val="nil"/>
              <w:tr2bl w:val="nil"/>
            </w:tcBorders>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181"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819"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1780"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5185"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是否对</w:t>
            </w:r>
            <w:r>
              <w:rPr>
                <w:rFonts w:hint="eastAsia" w:ascii="仿宋" w:hAnsi="仿宋" w:eastAsia="仿宋" w:cs="仿宋"/>
                <w:color w:val="auto"/>
                <w:kern w:val="0"/>
                <w:sz w:val="24"/>
                <w:highlight w:val="none"/>
                <w:lang w:val="en-US" w:eastAsia="zh-CN" w:bidi="ar"/>
              </w:rPr>
              <w:t>委托人</w:t>
            </w:r>
            <w:r>
              <w:rPr>
                <w:rFonts w:hint="eastAsia" w:ascii="仿宋" w:hAnsi="仿宋" w:eastAsia="仿宋" w:cs="仿宋"/>
                <w:color w:val="auto"/>
                <w:kern w:val="0"/>
                <w:sz w:val="24"/>
                <w:highlight w:val="none"/>
                <w:lang w:bidi="ar"/>
              </w:rPr>
              <w:t>要求以沟通会、当面咨询等方式咨询积极配合，如拒绝配合一次扣</w:t>
            </w:r>
            <w:r>
              <w:rPr>
                <w:rFonts w:hint="eastAsia" w:ascii="仿宋" w:hAnsi="仿宋" w:eastAsia="仿宋" w:cs="仿宋"/>
                <w:color w:val="auto"/>
                <w:kern w:val="0"/>
                <w:sz w:val="24"/>
                <w:highlight w:val="none"/>
                <w:lang w:val="en-US" w:eastAsia="zh-CN" w:bidi="ar"/>
              </w:rPr>
              <w:t>4</w:t>
            </w:r>
            <w:r>
              <w:rPr>
                <w:rFonts w:hint="eastAsia" w:ascii="仿宋" w:hAnsi="仿宋" w:eastAsia="仿宋" w:cs="仿宋"/>
                <w:color w:val="auto"/>
                <w:kern w:val="0"/>
                <w:sz w:val="24"/>
                <w:highlight w:val="none"/>
                <w:lang w:bidi="ar"/>
              </w:rPr>
              <w:t>分，最多扣</w:t>
            </w:r>
            <w:r>
              <w:rPr>
                <w:rFonts w:hint="eastAsia" w:ascii="仿宋" w:hAnsi="仿宋" w:eastAsia="仿宋" w:cs="仿宋"/>
                <w:color w:val="auto"/>
                <w:kern w:val="0"/>
                <w:sz w:val="24"/>
                <w:highlight w:val="none"/>
                <w:lang w:val="en-US" w:eastAsia="zh-CN" w:bidi="ar"/>
              </w:rPr>
              <w:t>2</w:t>
            </w:r>
            <w:r>
              <w:rPr>
                <w:rFonts w:hint="eastAsia" w:ascii="仿宋" w:hAnsi="仿宋" w:eastAsia="仿宋" w:cs="仿宋"/>
                <w:color w:val="auto"/>
                <w:kern w:val="0"/>
                <w:sz w:val="24"/>
                <w:highlight w:val="none"/>
                <w:lang w:bidi="ar"/>
              </w:rPr>
              <w:t>0分。</w:t>
            </w:r>
          </w:p>
        </w:tc>
        <w:tc>
          <w:tcPr>
            <w:tcW w:w="755" w:type="dxa"/>
            <w:tcBorders>
              <w:tl2br w:val="nil"/>
              <w:tr2bl w:val="nil"/>
            </w:tcBorders>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jc w:val="center"/>
        </w:trPr>
        <w:tc>
          <w:tcPr>
            <w:tcW w:w="1181"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合同履行情况</w:t>
            </w:r>
          </w:p>
        </w:tc>
        <w:tc>
          <w:tcPr>
            <w:tcW w:w="819"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30分</w:t>
            </w:r>
          </w:p>
        </w:tc>
        <w:tc>
          <w:tcPr>
            <w:tcW w:w="6965" w:type="dxa"/>
            <w:gridSpan w:val="2"/>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是否严格按所签服务合同约定履行义务，如有未履行义务的情况，一项扣5分，最多扣30分。</w:t>
            </w:r>
          </w:p>
        </w:tc>
        <w:tc>
          <w:tcPr>
            <w:tcW w:w="755" w:type="dxa"/>
            <w:tcBorders>
              <w:tl2br w:val="nil"/>
              <w:tr2bl w:val="nil"/>
            </w:tcBorders>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9" w:hRule="atLeast"/>
          <w:jc w:val="center"/>
        </w:trPr>
        <w:tc>
          <w:tcPr>
            <w:tcW w:w="1181"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bidi="ar"/>
              </w:rPr>
              <w:t>服务团队</w:t>
            </w:r>
            <w:r>
              <w:rPr>
                <w:rFonts w:hint="eastAsia" w:ascii="仿宋" w:hAnsi="仿宋" w:eastAsia="仿宋" w:cs="仿宋"/>
                <w:color w:val="auto"/>
                <w:kern w:val="0"/>
                <w:sz w:val="24"/>
                <w:highlight w:val="none"/>
                <w:lang w:val="en-US" w:eastAsia="zh-CN" w:bidi="ar"/>
              </w:rPr>
              <w:t>履责</w:t>
            </w:r>
          </w:p>
        </w:tc>
        <w:tc>
          <w:tcPr>
            <w:tcW w:w="819"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5分</w:t>
            </w:r>
          </w:p>
        </w:tc>
        <w:tc>
          <w:tcPr>
            <w:tcW w:w="6965" w:type="dxa"/>
            <w:gridSpan w:val="2"/>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有无未取得</w:t>
            </w:r>
            <w:r>
              <w:rPr>
                <w:rFonts w:hint="eastAsia" w:ascii="仿宋" w:hAnsi="仿宋" w:eastAsia="仿宋" w:cs="仿宋"/>
                <w:color w:val="auto"/>
                <w:kern w:val="0"/>
                <w:sz w:val="24"/>
                <w:highlight w:val="none"/>
                <w:lang w:val="en-US" w:eastAsia="zh-CN" w:bidi="ar"/>
              </w:rPr>
              <w:t>委托人</w:t>
            </w:r>
            <w:r>
              <w:rPr>
                <w:rFonts w:hint="eastAsia" w:ascii="仿宋" w:hAnsi="仿宋" w:eastAsia="仿宋" w:cs="仿宋"/>
                <w:color w:val="auto"/>
                <w:kern w:val="0"/>
                <w:sz w:val="24"/>
                <w:highlight w:val="none"/>
                <w:lang w:bidi="ar"/>
              </w:rPr>
              <w:t>书面同意进行服务团队人员或数量变动的，如有，扣5分。</w:t>
            </w:r>
          </w:p>
        </w:tc>
        <w:tc>
          <w:tcPr>
            <w:tcW w:w="755" w:type="dxa"/>
            <w:tcBorders>
              <w:tl2br w:val="nil"/>
              <w:tr2bl w:val="nil"/>
            </w:tcBorders>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181"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培训服务</w:t>
            </w:r>
          </w:p>
        </w:tc>
        <w:tc>
          <w:tcPr>
            <w:tcW w:w="819"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5分</w:t>
            </w:r>
          </w:p>
        </w:tc>
        <w:tc>
          <w:tcPr>
            <w:tcW w:w="6965" w:type="dxa"/>
            <w:gridSpan w:val="2"/>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提供服务</w:t>
            </w:r>
            <w:r>
              <w:rPr>
                <w:rFonts w:hint="eastAsia" w:ascii="仿宋" w:hAnsi="仿宋" w:eastAsia="仿宋" w:cs="仿宋"/>
                <w:color w:val="auto"/>
                <w:kern w:val="0"/>
                <w:sz w:val="24"/>
                <w:highlight w:val="none"/>
                <w:lang w:val="en-US" w:eastAsia="zh-CN" w:bidi="ar"/>
              </w:rPr>
              <w:t>不少于2次</w:t>
            </w: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val="en-US" w:eastAsia="zh-CN" w:bidi="ar"/>
              </w:rPr>
              <w:t>每少一次扣2份</w:t>
            </w:r>
            <w:r>
              <w:rPr>
                <w:rFonts w:hint="eastAsia" w:ascii="仿宋" w:hAnsi="仿宋" w:eastAsia="仿宋" w:cs="仿宋"/>
                <w:color w:val="auto"/>
                <w:kern w:val="0"/>
                <w:sz w:val="24"/>
                <w:highlight w:val="none"/>
                <w:lang w:bidi="ar"/>
              </w:rPr>
              <w:t>。</w:t>
            </w:r>
          </w:p>
        </w:tc>
        <w:tc>
          <w:tcPr>
            <w:tcW w:w="755" w:type="dxa"/>
            <w:tcBorders>
              <w:tl2br w:val="nil"/>
              <w:tr2bl w:val="nil"/>
            </w:tcBorders>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81"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8539" w:type="dxa"/>
            <w:gridSpan w:val="4"/>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总得分：</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right="0"/>
        <w:jc w:val="left"/>
        <w:textAlignment w:val="baseline"/>
        <w:rPr>
          <w:rFonts w:hint="default" w:ascii="黑体" w:hAnsi="宋体" w:eastAsia="黑体" w:cs="黑体"/>
          <w:i w:val="0"/>
          <w:caps w:val="0"/>
          <w:color w:val="auto"/>
          <w:spacing w:val="0"/>
          <w:kern w:val="0"/>
          <w:sz w:val="32"/>
          <w:szCs w:val="32"/>
          <w:highlight w:val="none"/>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3"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b/>
          <w:i w:val="0"/>
          <w:caps w:val="0"/>
          <w:color w:val="auto"/>
          <w:spacing w:val="0"/>
          <w:kern w:val="0"/>
          <w:sz w:val="32"/>
          <w:szCs w:val="32"/>
          <w:highlight w:val="none"/>
          <w:vertAlign w:val="baseline"/>
          <w:lang w:val="en-US" w:eastAsia="zh-CN" w:bidi="ar"/>
        </w:rPr>
        <w:t>  </w:t>
      </w:r>
      <w:r>
        <w:rPr>
          <w:rFonts w:hint="default" w:ascii="黑体" w:hAnsi="宋体" w:eastAsia="黑体" w:cs="黑体"/>
          <w:i w:val="0"/>
          <w:caps w:val="0"/>
          <w:color w:val="auto"/>
          <w:spacing w:val="0"/>
          <w:kern w:val="0"/>
          <w:sz w:val="32"/>
          <w:szCs w:val="32"/>
          <w:highlight w:val="none"/>
          <w:vertAlign w:val="baseline"/>
          <w:lang w:val="en-US" w:eastAsia="zh-CN" w:bidi="ar"/>
        </w:rPr>
        <w:t>六、公告发布、申请文件的递交和接收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（一）申请入库的律所应按照建库公告载明的报名时间和地点递交书面申请文件，在报名截止前，可对已提交的申请文件进行</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书面</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补充或修改。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（二）申请文件应密封，封口处应加盖骑缝公章，并在封面上清楚标明：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1.致：广州</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南沙资产经营</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集团有限公司；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pP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2.律所名称；</w:t>
      </w:r>
    </w:p>
    <w:p>
      <w:pPr>
        <w:pStyle w:val="2"/>
        <w:keepNext w:val="0"/>
        <w:keepLines w:val="0"/>
        <w:pageBreakBefore w:val="0"/>
        <w:kinsoku/>
        <w:wordWrap/>
        <w:overflowPunct/>
        <w:topLinePunct w:val="0"/>
        <w:autoSpaceDE/>
        <w:autoSpaceDN/>
        <w:bidi w:val="0"/>
        <w:ind w:left="0" w:firstLine="640" w:firstLineChars="200"/>
        <w:rPr>
          <w:rFonts w:hint="default"/>
          <w:lang w:val="en-US"/>
        </w:rPr>
      </w:pP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3.申请入库方式（择优入库、考评入库)；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4</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申请</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入库类别</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（诉讼服务子库、非诉讼库）</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（三）递交方式可以选择专人递交或特快专递，不接受到付快递。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（四）逾期送达的申请文件将被拒绝接受。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（五）递交申请文件的时间和地点：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 1.公告发布日期：2021年</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6</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月</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23</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日至2021年</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6</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月</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29</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16"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_GB2312" w:hAnsi="微软雅黑" w:eastAsia="仿宋_GB2312" w:cs="仿宋_GB2312"/>
          <w:i w:val="0"/>
          <w:caps w:val="0"/>
          <w:color w:val="auto"/>
          <w:spacing w:val="-6"/>
          <w:kern w:val="0"/>
          <w:sz w:val="32"/>
          <w:szCs w:val="32"/>
          <w:highlight w:val="none"/>
          <w:vertAlign w:val="baseline"/>
          <w:lang w:val="en-US" w:eastAsia="zh-CN" w:bidi="ar"/>
        </w:rPr>
        <w:t>2.递交申请文件截止日期：</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2021年</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6</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月</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30</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日</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上午9:00</w:t>
      </w:r>
      <w:r>
        <w:rPr>
          <w:rFonts w:hint="default" w:ascii="仿宋_GB2312" w:hAnsi="微软雅黑" w:eastAsia="仿宋_GB2312" w:cs="仿宋_GB2312"/>
          <w:i w:val="0"/>
          <w:caps w:val="0"/>
          <w:color w:val="auto"/>
          <w:spacing w:val="-6"/>
          <w:kern w:val="0"/>
          <w:sz w:val="32"/>
          <w:szCs w:val="32"/>
          <w:highlight w:val="none"/>
          <w:vertAlign w:val="baseli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3.递交申请文件时间：上午：9：00 -12：00，下午：14 ：00 - 17：30分。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4</w:t>
      </w:r>
      <w:r>
        <w:rPr>
          <w:rFonts w:hint="default" w:ascii="仿宋_GB2312" w:hAnsi="微软雅黑" w:eastAsia="仿宋_GB2312" w:cs="仿宋_GB2312"/>
          <w:b/>
          <w:i w:val="0"/>
          <w:caps w:val="0"/>
          <w:color w:val="auto"/>
          <w:spacing w:val="0"/>
          <w:kern w:val="0"/>
          <w:sz w:val="32"/>
          <w:szCs w:val="32"/>
          <w:highlight w:val="none"/>
          <w:vertAlign w:val="baseline"/>
          <w:lang w:val="en-US" w:eastAsia="zh-CN" w:bidi="ar"/>
        </w:rPr>
        <w:t>.</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递交申请文件地点：</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广州市南沙区海滨路171号南沙金融大厦1702办公室</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（接受快递方式）。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5.接受申请文件部门：</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广州南沙资产经营</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集团有限公司</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投资运营管理</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联系人：</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梁小姐</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，联系电话：020</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66813692</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 xml:space="preserve"> </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黑体" w:hAnsi="宋体" w:eastAsia="黑体" w:cs="黑体"/>
          <w:i w:val="0"/>
          <w:caps w:val="0"/>
          <w:color w:val="auto"/>
          <w:spacing w:val="0"/>
          <w:kern w:val="0"/>
          <w:sz w:val="32"/>
          <w:szCs w:val="32"/>
          <w:highlight w:val="none"/>
          <w:vertAlign w:val="baseline"/>
          <w:lang w:val="en-US" w:eastAsia="zh-CN" w:bidi="ar"/>
        </w:rPr>
        <w:t>七、申请文件的编制要求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i w:val="0"/>
          <w:caps w:val="0"/>
          <w:color w:val="auto"/>
          <w:spacing w:val="0"/>
          <w:kern w:val="0"/>
          <w:sz w:val="32"/>
          <w:szCs w:val="32"/>
          <w:highlight w:val="none"/>
          <w:vertAlign w:val="baseline"/>
          <w:lang w:val="en-US" w:eastAsia="zh-CN" w:bidi="ar"/>
        </w:rPr>
        <w:t>（一）按照《广州</w:t>
      </w:r>
      <w:r>
        <w:rPr>
          <w:rFonts w:hint="eastAsia" w:ascii="仿宋" w:hAnsi="仿宋" w:eastAsia="仿宋" w:cs="仿宋"/>
          <w:i w:val="0"/>
          <w:caps w:val="0"/>
          <w:color w:val="auto"/>
          <w:spacing w:val="0"/>
          <w:kern w:val="0"/>
          <w:sz w:val="32"/>
          <w:szCs w:val="32"/>
          <w:highlight w:val="none"/>
          <w:vertAlign w:val="baseline"/>
          <w:lang w:val="en-US" w:eastAsia="zh-CN" w:bidi="ar"/>
        </w:rPr>
        <w:t>南沙资产经营</w:t>
      </w:r>
      <w:r>
        <w:rPr>
          <w:rFonts w:hint="default" w:ascii="仿宋" w:hAnsi="仿宋" w:eastAsia="仿宋" w:cs="仿宋"/>
          <w:i w:val="0"/>
          <w:caps w:val="0"/>
          <w:color w:val="auto"/>
          <w:spacing w:val="0"/>
          <w:kern w:val="0"/>
          <w:sz w:val="32"/>
          <w:szCs w:val="32"/>
          <w:highlight w:val="none"/>
          <w:vertAlign w:val="baseline"/>
          <w:lang w:val="en-US" w:eastAsia="zh-CN" w:bidi="ar"/>
        </w:rPr>
        <w:t>集团法律服务库入库申请文件》（附件）的要求和格式，编制申请文件资料，一式两份。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仿宋" w:hAnsi="仿宋" w:eastAsia="仿宋" w:cs="仿宋"/>
          <w:i w:val="0"/>
          <w:caps w:val="0"/>
          <w:color w:val="auto"/>
          <w:spacing w:val="0"/>
          <w:kern w:val="0"/>
          <w:sz w:val="32"/>
          <w:szCs w:val="32"/>
          <w:highlight w:val="none"/>
          <w:vertAlign w:val="baseline"/>
          <w:lang w:val="en-US" w:eastAsia="zh-CN" w:bidi="ar"/>
        </w:rPr>
      </w:pPr>
      <w:r>
        <w:rPr>
          <w:rFonts w:hint="default" w:ascii="仿宋" w:hAnsi="仿宋" w:eastAsia="仿宋" w:cs="仿宋"/>
          <w:i w:val="0"/>
          <w:caps w:val="0"/>
          <w:color w:val="auto"/>
          <w:spacing w:val="0"/>
          <w:kern w:val="0"/>
          <w:sz w:val="32"/>
          <w:szCs w:val="32"/>
          <w:highlight w:val="none"/>
          <w:vertAlign w:val="baseline"/>
          <w:lang w:val="en-US" w:eastAsia="zh-CN" w:bidi="ar"/>
        </w:rPr>
        <w:t>（</w:t>
      </w:r>
      <w:r>
        <w:rPr>
          <w:rFonts w:hint="eastAsia" w:ascii="仿宋" w:hAnsi="仿宋" w:eastAsia="仿宋" w:cs="仿宋"/>
          <w:i w:val="0"/>
          <w:caps w:val="0"/>
          <w:color w:val="auto"/>
          <w:spacing w:val="0"/>
          <w:kern w:val="0"/>
          <w:sz w:val="32"/>
          <w:szCs w:val="32"/>
          <w:highlight w:val="none"/>
          <w:vertAlign w:val="baseline"/>
          <w:lang w:val="en-US" w:eastAsia="zh-CN" w:bidi="ar"/>
        </w:rPr>
        <w:t>二</w:t>
      </w:r>
      <w:r>
        <w:rPr>
          <w:rFonts w:hint="default" w:ascii="仿宋" w:hAnsi="仿宋" w:eastAsia="仿宋" w:cs="仿宋"/>
          <w:i w:val="0"/>
          <w:caps w:val="0"/>
          <w:color w:val="auto"/>
          <w:spacing w:val="0"/>
          <w:kern w:val="0"/>
          <w:sz w:val="32"/>
          <w:szCs w:val="32"/>
          <w:highlight w:val="none"/>
          <w:vertAlign w:val="baseline"/>
          <w:lang w:val="en-US" w:eastAsia="zh-CN" w:bidi="ar"/>
        </w:rPr>
        <w:t>）申请文件中有“</w:t>
      </w:r>
      <w:r>
        <w:rPr>
          <w:rFonts w:hint="eastAsia" w:ascii="仿宋" w:hAnsi="仿宋" w:eastAsia="仿宋" w:cs="仿宋"/>
          <w:i w:val="0"/>
          <w:caps w:val="0"/>
          <w:color w:val="auto"/>
          <w:spacing w:val="0"/>
          <w:kern w:val="0"/>
          <w:sz w:val="32"/>
          <w:szCs w:val="32"/>
          <w:highlight w:val="none"/>
          <w:vertAlign w:val="baseline"/>
          <w:lang w:val="en-US" w:eastAsia="zh-CN" w:bidi="ar"/>
        </w:rPr>
        <w:t>律师服务团队</w:t>
      </w:r>
      <w:r>
        <w:rPr>
          <w:rFonts w:hint="default" w:ascii="仿宋" w:hAnsi="仿宋" w:eastAsia="仿宋" w:cs="仿宋"/>
          <w:i w:val="0"/>
          <w:caps w:val="0"/>
          <w:color w:val="auto"/>
          <w:spacing w:val="0"/>
          <w:kern w:val="0"/>
          <w:sz w:val="32"/>
          <w:szCs w:val="32"/>
          <w:highlight w:val="none"/>
          <w:vertAlign w:val="baseline"/>
          <w:lang w:val="en-US" w:eastAsia="zh-CN" w:bidi="ar"/>
        </w:rPr>
        <w:t>”及“</w:t>
      </w:r>
      <w:r>
        <w:rPr>
          <w:rFonts w:hint="eastAsia" w:ascii="仿宋" w:hAnsi="仿宋" w:eastAsia="仿宋" w:cs="仿宋"/>
          <w:i w:val="0"/>
          <w:caps w:val="0"/>
          <w:color w:val="auto"/>
          <w:spacing w:val="0"/>
          <w:kern w:val="0"/>
          <w:sz w:val="32"/>
          <w:szCs w:val="32"/>
          <w:highlight w:val="none"/>
          <w:vertAlign w:val="baseline"/>
          <w:lang w:val="en-US" w:eastAsia="zh-CN" w:bidi="ar"/>
        </w:rPr>
        <w:t>主办</w:t>
      </w:r>
      <w:r>
        <w:rPr>
          <w:rFonts w:hint="default" w:ascii="仿宋" w:hAnsi="仿宋" w:eastAsia="仿宋" w:cs="仿宋"/>
          <w:i w:val="0"/>
          <w:caps w:val="0"/>
          <w:color w:val="auto"/>
          <w:spacing w:val="0"/>
          <w:kern w:val="0"/>
          <w:sz w:val="32"/>
          <w:szCs w:val="32"/>
          <w:highlight w:val="none"/>
          <w:vertAlign w:val="baseline"/>
          <w:lang w:val="en-US" w:eastAsia="zh-CN" w:bidi="ar"/>
        </w:rPr>
        <w:t>律师”相关要求或资历的</w:t>
      </w:r>
      <w:r>
        <w:rPr>
          <w:rFonts w:hint="eastAsia" w:ascii="仿宋" w:hAnsi="仿宋" w:eastAsia="仿宋" w:cs="仿宋"/>
          <w:i w:val="0"/>
          <w:caps w:val="0"/>
          <w:color w:val="auto"/>
          <w:spacing w:val="0"/>
          <w:kern w:val="0"/>
          <w:sz w:val="32"/>
          <w:szCs w:val="32"/>
          <w:highlight w:val="none"/>
          <w:vertAlign w:val="baseline"/>
          <w:lang w:val="en-US" w:eastAsia="zh-CN" w:bidi="ar"/>
        </w:rPr>
        <w:t>声明</w:t>
      </w:r>
      <w:r>
        <w:rPr>
          <w:rFonts w:hint="default" w:ascii="仿宋" w:hAnsi="仿宋" w:eastAsia="仿宋" w:cs="仿宋"/>
          <w:i w:val="0"/>
          <w:caps w:val="0"/>
          <w:color w:val="auto"/>
          <w:spacing w:val="0"/>
          <w:kern w:val="0"/>
          <w:sz w:val="32"/>
          <w:szCs w:val="32"/>
          <w:highlight w:val="none"/>
          <w:vertAlign w:val="baseline"/>
          <w:lang w:val="en-US" w:eastAsia="zh-CN" w:bidi="ar"/>
        </w:rPr>
        <w:t>承诺函（加盖公章和负责人签名，两项内容可合为一份，但必须分别描述；</w:t>
      </w:r>
      <w:r>
        <w:rPr>
          <w:rFonts w:hint="eastAsia" w:ascii="仿宋" w:hAnsi="仿宋" w:eastAsia="仿宋" w:cs="仿宋"/>
          <w:i w:val="0"/>
          <w:caps w:val="0"/>
          <w:color w:val="auto"/>
          <w:spacing w:val="0"/>
          <w:kern w:val="0"/>
          <w:sz w:val="32"/>
          <w:szCs w:val="32"/>
          <w:highlight w:val="none"/>
          <w:vertAlign w:val="baseline"/>
          <w:lang w:val="en-US" w:eastAsia="zh-CN" w:bidi="ar"/>
        </w:rPr>
        <w:t>声明</w:t>
      </w:r>
      <w:r>
        <w:rPr>
          <w:rFonts w:hint="default" w:ascii="仿宋" w:hAnsi="仿宋" w:eastAsia="仿宋" w:cs="仿宋"/>
          <w:i w:val="0"/>
          <w:caps w:val="0"/>
          <w:color w:val="auto"/>
          <w:spacing w:val="0"/>
          <w:kern w:val="0"/>
          <w:sz w:val="32"/>
          <w:szCs w:val="32"/>
          <w:highlight w:val="none"/>
          <w:vertAlign w:val="baseline"/>
          <w:lang w:val="en-US" w:eastAsia="zh-CN" w:bidi="ar"/>
        </w:rPr>
        <w:t>承诺函须表明申请律所自申请入库之日起，将持续确保“</w:t>
      </w:r>
      <w:r>
        <w:rPr>
          <w:rFonts w:hint="eastAsia" w:ascii="仿宋" w:hAnsi="仿宋" w:eastAsia="仿宋" w:cs="仿宋"/>
          <w:i w:val="0"/>
          <w:caps w:val="0"/>
          <w:color w:val="auto"/>
          <w:spacing w:val="0"/>
          <w:kern w:val="0"/>
          <w:sz w:val="32"/>
          <w:szCs w:val="32"/>
          <w:highlight w:val="none"/>
          <w:vertAlign w:val="baseline"/>
          <w:lang w:val="en-US" w:eastAsia="zh-CN" w:bidi="ar"/>
        </w:rPr>
        <w:t>律师服务团队</w:t>
      </w:r>
      <w:r>
        <w:rPr>
          <w:rFonts w:hint="default" w:ascii="仿宋" w:hAnsi="仿宋" w:eastAsia="仿宋" w:cs="仿宋"/>
          <w:i w:val="0"/>
          <w:caps w:val="0"/>
          <w:color w:val="auto"/>
          <w:spacing w:val="0"/>
          <w:kern w:val="0"/>
          <w:sz w:val="32"/>
          <w:szCs w:val="32"/>
          <w:highlight w:val="none"/>
          <w:vertAlign w:val="baseline"/>
          <w:lang w:val="en-US" w:eastAsia="zh-CN" w:bidi="ar"/>
        </w:rPr>
        <w:t>”及“</w:t>
      </w:r>
      <w:r>
        <w:rPr>
          <w:rFonts w:hint="eastAsia" w:ascii="仿宋" w:hAnsi="仿宋" w:eastAsia="仿宋" w:cs="仿宋"/>
          <w:i w:val="0"/>
          <w:caps w:val="0"/>
          <w:color w:val="auto"/>
          <w:spacing w:val="0"/>
          <w:kern w:val="0"/>
          <w:sz w:val="32"/>
          <w:szCs w:val="32"/>
          <w:highlight w:val="none"/>
          <w:vertAlign w:val="baseline"/>
          <w:lang w:val="en-US" w:eastAsia="zh-CN" w:bidi="ar"/>
        </w:rPr>
        <w:t>主办律师</w:t>
      </w:r>
      <w:r>
        <w:rPr>
          <w:rFonts w:hint="default" w:ascii="仿宋" w:hAnsi="仿宋" w:eastAsia="仿宋" w:cs="仿宋"/>
          <w:i w:val="0"/>
          <w:caps w:val="0"/>
          <w:color w:val="auto"/>
          <w:spacing w:val="0"/>
          <w:kern w:val="0"/>
          <w:sz w:val="32"/>
          <w:szCs w:val="32"/>
          <w:highlight w:val="none"/>
          <w:vertAlign w:val="baseline"/>
          <w:lang w:val="en-US" w:eastAsia="zh-CN" w:bidi="ar"/>
        </w:rPr>
        <w:t>”具备相关要求或资历）。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i w:val="0"/>
          <w:caps w:val="0"/>
          <w:color w:val="auto"/>
          <w:spacing w:val="0"/>
          <w:kern w:val="0"/>
          <w:sz w:val="32"/>
          <w:szCs w:val="32"/>
          <w:highlight w:val="none"/>
          <w:vertAlign w:val="baseline"/>
          <w:lang w:val="en-US" w:eastAsia="zh-CN" w:bidi="ar"/>
        </w:rPr>
        <w:t>（</w:t>
      </w:r>
      <w:r>
        <w:rPr>
          <w:rFonts w:hint="eastAsia" w:ascii="仿宋" w:hAnsi="仿宋" w:eastAsia="仿宋" w:cs="仿宋"/>
          <w:i w:val="0"/>
          <w:caps w:val="0"/>
          <w:color w:val="auto"/>
          <w:spacing w:val="0"/>
          <w:kern w:val="0"/>
          <w:sz w:val="32"/>
          <w:szCs w:val="32"/>
          <w:highlight w:val="none"/>
          <w:vertAlign w:val="baseline"/>
          <w:lang w:val="en-US" w:eastAsia="zh-CN" w:bidi="ar"/>
        </w:rPr>
        <w:t>三</w:t>
      </w:r>
      <w:r>
        <w:rPr>
          <w:rFonts w:hint="default" w:ascii="仿宋" w:hAnsi="仿宋" w:eastAsia="仿宋" w:cs="仿宋"/>
          <w:i w:val="0"/>
          <w:caps w:val="0"/>
          <w:color w:val="auto"/>
          <w:spacing w:val="0"/>
          <w:kern w:val="0"/>
          <w:sz w:val="32"/>
          <w:szCs w:val="32"/>
          <w:highlight w:val="none"/>
          <w:vertAlign w:val="baseline"/>
          <w:lang w:val="en-US" w:eastAsia="zh-CN" w:bidi="ar"/>
        </w:rPr>
        <w:t>）申请文件中若律所名称</w:t>
      </w:r>
      <w:r>
        <w:rPr>
          <w:rFonts w:hint="eastAsia" w:ascii="仿宋" w:hAnsi="仿宋" w:eastAsia="仿宋" w:cs="仿宋"/>
          <w:i w:val="0"/>
          <w:caps w:val="0"/>
          <w:color w:val="auto"/>
          <w:spacing w:val="0"/>
          <w:kern w:val="0"/>
          <w:sz w:val="32"/>
          <w:szCs w:val="32"/>
          <w:highlight w:val="none"/>
          <w:vertAlign w:val="baseline"/>
          <w:lang w:val="en-US" w:eastAsia="zh-CN" w:bidi="ar"/>
        </w:rPr>
        <w:t>发生</w:t>
      </w:r>
      <w:r>
        <w:rPr>
          <w:rFonts w:hint="default" w:ascii="仿宋" w:hAnsi="仿宋" w:eastAsia="仿宋" w:cs="仿宋"/>
          <w:i w:val="0"/>
          <w:caps w:val="0"/>
          <w:color w:val="auto"/>
          <w:spacing w:val="0"/>
          <w:kern w:val="0"/>
          <w:sz w:val="32"/>
          <w:szCs w:val="32"/>
          <w:highlight w:val="none"/>
          <w:vertAlign w:val="baseline"/>
          <w:lang w:val="en-US" w:eastAsia="zh-CN" w:bidi="ar"/>
        </w:rPr>
        <w:t>变更但律所及个人的资质证书未完成变更，造成律所执业许可证、资质证书的信息不一致的，应提供相关证明材料。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i w:val="0"/>
          <w:caps w:val="0"/>
          <w:color w:val="auto"/>
          <w:spacing w:val="0"/>
          <w:kern w:val="0"/>
          <w:sz w:val="32"/>
          <w:szCs w:val="32"/>
          <w:highlight w:val="none"/>
          <w:vertAlign w:val="baseline"/>
          <w:lang w:val="en-US" w:eastAsia="zh-CN" w:bidi="ar"/>
        </w:rPr>
        <w:t>（</w:t>
      </w:r>
      <w:r>
        <w:rPr>
          <w:rFonts w:hint="eastAsia" w:ascii="仿宋" w:hAnsi="仿宋" w:eastAsia="仿宋" w:cs="仿宋"/>
          <w:i w:val="0"/>
          <w:caps w:val="0"/>
          <w:color w:val="auto"/>
          <w:spacing w:val="0"/>
          <w:kern w:val="0"/>
          <w:sz w:val="32"/>
          <w:szCs w:val="32"/>
          <w:highlight w:val="none"/>
          <w:vertAlign w:val="baseline"/>
          <w:lang w:val="en-US" w:eastAsia="zh-CN" w:bidi="ar"/>
        </w:rPr>
        <w:t>四</w:t>
      </w:r>
      <w:r>
        <w:rPr>
          <w:rFonts w:hint="default" w:ascii="仿宋" w:hAnsi="仿宋" w:eastAsia="仿宋" w:cs="仿宋"/>
          <w:i w:val="0"/>
          <w:caps w:val="0"/>
          <w:color w:val="auto"/>
          <w:spacing w:val="0"/>
          <w:kern w:val="0"/>
          <w:sz w:val="32"/>
          <w:szCs w:val="32"/>
          <w:highlight w:val="none"/>
          <w:vertAlign w:val="baseline"/>
          <w:lang w:val="en-US" w:eastAsia="zh-CN" w:bidi="ar"/>
        </w:rPr>
        <w:t>）申请律所应承担其编制与递交申请文件所涉及的一切费用，在任何情况下，建库单位对上述费用均不负责。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i w:val="0"/>
          <w:caps w:val="0"/>
          <w:color w:val="auto"/>
          <w:spacing w:val="0"/>
          <w:kern w:val="0"/>
          <w:sz w:val="32"/>
          <w:szCs w:val="32"/>
          <w:highlight w:val="none"/>
          <w:vertAlign w:val="baseline"/>
          <w:lang w:val="en-US" w:eastAsia="zh-CN" w:bidi="ar"/>
        </w:rPr>
        <w:t>（</w:t>
      </w:r>
      <w:r>
        <w:rPr>
          <w:rFonts w:hint="eastAsia" w:ascii="仿宋" w:hAnsi="仿宋" w:eastAsia="仿宋" w:cs="仿宋"/>
          <w:i w:val="0"/>
          <w:caps w:val="0"/>
          <w:color w:val="auto"/>
          <w:spacing w:val="0"/>
          <w:kern w:val="0"/>
          <w:sz w:val="32"/>
          <w:szCs w:val="32"/>
          <w:highlight w:val="none"/>
          <w:vertAlign w:val="baseline"/>
          <w:lang w:val="en-US" w:eastAsia="zh-CN" w:bidi="ar"/>
        </w:rPr>
        <w:t>五</w:t>
      </w:r>
      <w:r>
        <w:rPr>
          <w:rFonts w:hint="default" w:ascii="仿宋" w:hAnsi="仿宋" w:eastAsia="仿宋" w:cs="仿宋"/>
          <w:i w:val="0"/>
          <w:caps w:val="0"/>
          <w:color w:val="auto"/>
          <w:spacing w:val="0"/>
          <w:kern w:val="0"/>
          <w:sz w:val="32"/>
          <w:szCs w:val="32"/>
          <w:highlight w:val="none"/>
          <w:vertAlign w:val="baseline"/>
          <w:lang w:val="en-US" w:eastAsia="zh-CN" w:bidi="ar"/>
        </w:rPr>
        <w:t>）申请文件必须装订成册并加盖骑缝公章，所有资料的封面和复印件均须加盖公章。所盖公章应与律所名称一致。所有资料一律不退回。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黑体" w:hAnsi="宋体" w:eastAsia="黑体" w:cs="黑体"/>
          <w:i w:val="0"/>
          <w:caps w:val="0"/>
          <w:color w:val="auto"/>
          <w:spacing w:val="0"/>
          <w:kern w:val="0"/>
          <w:sz w:val="32"/>
          <w:szCs w:val="32"/>
          <w:highlight w:val="none"/>
          <w:vertAlign w:val="baseline"/>
          <w:lang w:val="en-US" w:eastAsia="zh-CN" w:bidi="ar"/>
        </w:rPr>
        <w:t>八、评审程序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i w:val="0"/>
          <w:caps w:val="0"/>
          <w:color w:val="auto"/>
          <w:spacing w:val="0"/>
          <w:kern w:val="0"/>
          <w:sz w:val="32"/>
          <w:szCs w:val="32"/>
          <w:highlight w:val="none"/>
          <w:vertAlign w:val="baseline"/>
          <w:lang w:val="en-US" w:eastAsia="zh-CN" w:bidi="ar"/>
        </w:rPr>
        <w:t>（一）组</w:t>
      </w:r>
      <w:r>
        <w:rPr>
          <w:rFonts w:hint="eastAsia" w:ascii="仿宋" w:hAnsi="仿宋" w:eastAsia="仿宋" w:cs="仿宋"/>
          <w:i w:val="0"/>
          <w:caps w:val="0"/>
          <w:color w:val="auto"/>
          <w:spacing w:val="0"/>
          <w:kern w:val="0"/>
          <w:sz w:val="32"/>
          <w:szCs w:val="32"/>
          <w:highlight w:val="none"/>
          <w:vertAlign w:val="baseline"/>
          <w:lang w:val="en-US" w:eastAsia="zh-CN" w:bidi="ar"/>
        </w:rPr>
        <w:t>成</w:t>
      </w:r>
      <w:r>
        <w:rPr>
          <w:rFonts w:hint="default" w:ascii="仿宋" w:hAnsi="仿宋" w:eastAsia="仿宋" w:cs="仿宋"/>
          <w:i w:val="0"/>
          <w:caps w:val="0"/>
          <w:color w:val="auto"/>
          <w:spacing w:val="0"/>
          <w:kern w:val="0"/>
          <w:sz w:val="32"/>
          <w:szCs w:val="32"/>
          <w:highlight w:val="none"/>
          <w:vertAlign w:val="baseline"/>
          <w:lang w:val="en-US" w:eastAsia="zh-CN" w:bidi="ar"/>
        </w:rPr>
        <w:t>建</w:t>
      </w:r>
      <w:r>
        <w:rPr>
          <w:rFonts w:hint="eastAsia" w:ascii="仿宋" w:hAnsi="仿宋" w:eastAsia="仿宋" w:cs="仿宋"/>
          <w:i w:val="0"/>
          <w:caps w:val="0"/>
          <w:color w:val="auto"/>
          <w:spacing w:val="0"/>
          <w:kern w:val="0"/>
          <w:sz w:val="32"/>
          <w:szCs w:val="32"/>
          <w:highlight w:val="none"/>
          <w:vertAlign w:val="baseline"/>
          <w:lang w:val="en-US" w:eastAsia="zh-CN" w:bidi="ar"/>
        </w:rPr>
        <w:t>库</w:t>
      </w:r>
      <w:r>
        <w:rPr>
          <w:rFonts w:hint="default" w:ascii="仿宋" w:hAnsi="仿宋" w:eastAsia="仿宋" w:cs="仿宋"/>
          <w:i w:val="0"/>
          <w:caps w:val="0"/>
          <w:color w:val="auto"/>
          <w:spacing w:val="0"/>
          <w:kern w:val="0"/>
          <w:sz w:val="32"/>
          <w:szCs w:val="32"/>
          <w:highlight w:val="none"/>
          <w:vertAlign w:val="baseline"/>
          <w:lang w:val="en-US" w:eastAsia="zh-CN" w:bidi="ar"/>
        </w:rPr>
        <w:t>评审小组。由集团公司</w:t>
      </w:r>
      <w:r>
        <w:rPr>
          <w:rFonts w:hint="eastAsia" w:ascii="仿宋" w:hAnsi="仿宋" w:eastAsia="仿宋" w:cs="仿宋"/>
          <w:i w:val="0"/>
          <w:caps w:val="0"/>
          <w:color w:val="auto"/>
          <w:spacing w:val="0"/>
          <w:kern w:val="0"/>
          <w:sz w:val="32"/>
          <w:szCs w:val="32"/>
          <w:highlight w:val="none"/>
          <w:vertAlign w:val="baseline"/>
          <w:lang w:val="en-US" w:eastAsia="zh-CN" w:bidi="ar"/>
        </w:rPr>
        <w:t>招标办公室</w:t>
      </w:r>
      <w:r>
        <w:rPr>
          <w:rFonts w:hint="default" w:ascii="仿宋" w:hAnsi="仿宋" w:eastAsia="仿宋" w:cs="仿宋"/>
          <w:i w:val="0"/>
          <w:caps w:val="0"/>
          <w:color w:val="auto"/>
          <w:spacing w:val="0"/>
          <w:kern w:val="0"/>
          <w:sz w:val="32"/>
          <w:szCs w:val="32"/>
          <w:highlight w:val="none"/>
          <w:vertAlign w:val="baseline"/>
          <w:lang w:val="en-US" w:eastAsia="zh-CN" w:bidi="ar"/>
        </w:rPr>
        <w:t>在集团公司按程序在</w:t>
      </w:r>
      <w:r>
        <w:rPr>
          <w:rFonts w:hint="eastAsia" w:ascii="仿宋" w:hAnsi="仿宋" w:eastAsia="仿宋" w:cs="仿宋"/>
          <w:i w:val="0"/>
          <w:caps w:val="0"/>
          <w:color w:val="auto"/>
          <w:spacing w:val="0"/>
          <w:kern w:val="0"/>
          <w:sz w:val="32"/>
          <w:szCs w:val="32"/>
          <w:highlight w:val="none"/>
          <w:vertAlign w:val="baseline"/>
          <w:lang w:val="en-US" w:eastAsia="zh-CN" w:bidi="ar"/>
        </w:rPr>
        <w:t>专家库中</w:t>
      </w:r>
      <w:r>
        <w:rPr>
          <w:rFonts w:hint="default" w:ascii="仿宋" w:hAnsi="仿宋" w:eastAsia="仿宋" w:cs="仿宋"/>
          <w:i w:val="0"/>
          <w:caps w:val="0"/>
          <w:color w:val="auto"/>
          <w:spacing w:val="0"/>
          <w:kern w:val="0"/>
          <w:sz w:val="32"/>
          <w:szCs w:val="32"/>
          <w:highlight w:val="none"/>
          <w:vertAlign w:val="baseline"/>
          <w:lang w:val="en-US" w:eastAsia="zh-CN" w:bidi="ar"/>
        </w:rPr>
        <w:t>随机抽取5人组成评审小组。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i w:val="0"/>
          <w:caps w:val="0"/>
          <w:color w:val="auto"/>
          <w:spacing w:val="0"/>
          <w:kern w:val="0"/>
          <w:sz w:val="32"/>
          <w:szCs w:val="32"/>
          <w:highlight w:val="none"/>
          <w:vertAlign w:val="baseline"/>
          <w:lang w:val="en-US" w:eastAsia="zh-CN" w:bidi="ar"/>
        </w:rPr>
        <w:t>（二）评审小组检查各申请文件的密封情况。</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发现密封袋</w:t>
      </w:r>
      <w:r>
        <w:rPr>
          <w:rFonts w:hint="default" w:ascii="仿宋" w:hAnsi="仿宋" w:eastAsia="仿宋" w:cs="仿宋"/>
          <w:i w:val="0"/>
          <w:caps w:val="0"/>
          <w:color w:val="auto"/>
          <w:spacing w:val="0"/>
          <w:kern w:val="0"/>
          <w:sz w:val="32"/>
          <w:szCs w:val="32"/>
          <w:highlight w:val="none"/>
          <w:vertAlign w:val="baseline"/>
          <w:lang w:val="en-US" w:eastAsia="zh-CN" w:bidi="ar"/>
        </w:rPr>
        <w:t>破损，且破损程度达到内置材料能取出的，该申请文件无</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效，并由评审小组在评审表中记录，但不影响其他申请文件的评审工作。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i w:val="0"/>
          <w:caps w:val="0"/>
          <w:color w:val="auto"/>
          <w:spacing w:val="0"/>
          <w:kern w:val="0"/>
          <w:sz w:val="32"/>
          <w:szCs w:val="32"/>
          <w:highlight w:val="none"/>
          <w:vertAlign w:val="baseline"/>
          <w:lang w:val="en-US" w:eastAsia="zh-CN" w:bidi="ar"/>
        </w:rPr>
        <w:t>（三）审查申请文件。评审小组各成员独立审查各申请文件，认定是否</w:t>
      </w:r>
      <w:r>
        <w:rPr>
          <w:rFonts w:hint="eastAsia" w:ascii="仿宋" w:hAnsi="仿宋" w:eastAsia="仿宋" w:cs="仿宋"/>
          <w:i w:val="0"/>
          <w:caps w:val="0"/>
          <w:color w:val="auto"/>
          <w:spacing w:val="0"/>
          <w:kern w:val="0"/>
          <w:sz w:val="32"/>
          <w:szCs w:val="32"/>
          <w:highlight w:val="none"/>
          <w:vertAlign w:val="baseline"/>
          <w:lang w:val="en-US" w:eastAsia="zh-CN" w:bidi="ar"/>
        </w:rPr>
        <w:t>通过</w:t>
      </w:r>
      <w:r>
        <w:rPr>
          <w:rFonts w:hint="default" w:ascii="仿宋" w:hAnsi="仿宋" w:eastAsia="仿宋" w:cs="仿宋"/>
          <w:i w:val="0"/>
          <w:caps w:val="0"/>
          <w:color w:val="auto"/>
          <w:spacing w:val="0"/>
          <w:kern w:val="0"/>
          <w:sz w:val="32"/>
          <w:szCs w:val="32"/>
          <w:highlight w:val="none"/>
          <w:vertAlign w:val="baseline"/>
          <w:lang w:val="en-US" w:eastAsia="zh-CN" w:bidi="ar"/>
        </w:rPr>
        <w:t>资格审查。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eastAsia" w:ascii="仿宋" w:hAnsi="仿宋" w:eastAsia="仿宋" w:cs="仿宋"/>
          <w:i w:val="0"/>
          <w:caps w:val="0"/>
          <w:color w:val="auto"/>
          <w:spacing w:val="0"/>
          <w:kern w:val="0"/>
          <w:sz w:val="32"/>
          <w:szCs w:val="32"/>
          <w:highlight w:val="none"/>
          <w:vertAlign w:val="baseline"/>
          <w:lang w:val="en-US" w:eastAsia="zh-CN" w:bidi="ar"/>
        </w:rPr>
        <w:t>（四）对通过资格审查的律所按照</w:t>
      </w:r>
      <w:r>
        <w:rPr>
          <w:rFonts w:hint="default" w:ascii="仿宋" w:hAnsi="仿宋" w:eastAsia="仿宋" w:cs="仿宋"/>
          <w:i w:val="0"/>
          <w:caps w:val="0"/>
          <w:color w:val="auto"/>
          <w:spacing w:val="0"/>
          <w:kern w:val="0"/>
          <w:sz w:val="32"/>
          <w:szCs w:val="32"/>
          <w:highlight w:val="none"/>
          <w:vertAlign w:val="baseline"/>
          <w:lang w:val="en-US" w:eastAsia="zh-CN" w:bidi="ar"/>
        </w:rPr>
        <w:t>择优</w:t>
      </w:r>
      <w:r>
        <w:rPr>
          <w:rFonts w:hint="eastAsia" w:ascii="仿宋" w:hAnsi="仿宋" w:eastAsia="仿宋" w:cs="仿宋"/>
          <w:i w:val="0"/>
          <w:caps w:val="0"/>
          <w:color w:val="auto"/>
          <w:spacing w:val="0"/>
          <w:kern w:val="0"/>
          <w:sz w:val="32"/>
          <w:szCs w:val="32"/>
          <w:highlight w:val="none"/>
          <w:vertAlign w:val="baseline"/>
          <w:lang w:val="en-US" w:eastAsia="zh-CN" w:bidi="ar"/>
        </w:rPr>
        <w:t>和考评两种方式分别</w:t>
      </w:r>
      <w:r>
        <w:rPr>
          <w:rFonts w:hint="default" w:ascii="仿宋" w:hAnsi="仿宋" w:eastAsia="仿宋" w:cs="仿宋"/>
          <w:i w:val="0"/>
          <w:caps w:val="0"/>
          <w:color w:val="auto"/>
          <w:spacing w:val="0"/>
          <w:kern w:val="0"/>
          <w:sz w:val="32"/>
          <w:szCs w:val="32"/>
          <w:highlight w:val="none"/>
          <w:vertAlign w:val="baseline"/>
          <w:lang w:val="en-US" w:eastAsia="zh-CN" w:bidi="ar"/>
        </w:rPr>
        <w:t>评审，由评审小组汇总评审结果，拟定</w:t>
      </w:r>
      <w:r>
        <w:rPr>
          <w:rFonts w:hint="eastAsia" w:ascii="仿宋" w:hAnsi="仿宋" w:eastAsia="仿宋" w:cs="仿宋"/>
          <w:i w:val="0"/>
          <w:caps w:val="0"/>
          <w:color w:val="auto"/>
          <w:spacing w:val="0"/>
          <w:kern w:val="0"/>
          <w:sz w:val="32"/>
          <w:szCs w:val="32"/>
          <w:highlight w:val="none"/>
          <w:vertAlign w:val="baseline"/>
          <w:lang w:val="en-US" w:eastAsia="zh-CN" w:bidi="ar"/>
        </w:rPr>
        <w:t>诉讼和非诉讼两个类别的服务库入库</w:t>
      </w:r>
      <w:r>
        <w:rPr>
          <w:rFonts w:hint="default" w:ascii="仿宋" w:hAnsi="仿宋" w:eastAsia="仿宋" w:cs="仿宋"/>
          <w:i w:val="0"/>
          <w:caps w:val="0"/>
          <w:color w:val="auto"/>
          <w:spacing w:val="0"/>
          <w:kern w:val="0"/>
          <w:sz w:val="32"/>
          <w:szCs w:val="32"/>
          <w:highlight w:val="none"/>
          <w:vertAlign w:val="baseline"/>
          <w:lang w:val="en-US" w:eastAsia="zh-CN" w:bidi="ar"/>
        </w:rPr>
        <w:t>名录。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黑体" w:hAnsi="宋体" w:eastAsia="黑体" w:cs="黑体"/>
          <w:i w:val="0"/>
          <w:caps w:val="0"/>
          <w:color w:val="auto"/>
          <w:spacing w:val="0"/>
          <w:kern w:val="0"/>
          <w:sz w:val="32"/>
          <w:szCs w:val="32"/>
          <w:highlight w:val="none"/>
          <w:vertAlign w:val="baseline"/>
          <w:lang w:val="en-US" w:eastAsia="zh-CN" w:bidi="ar"/>
        </w:rPr>
        <w:t>九、</w:t>
      </w:r>
      <w:r>
        <w:rPr>
          <w:rFonts w:hint="eastAsia" w:ascii="黑体" w:hAnsi="宋体" w:eastAsia="黑体" w:cs="黑体"/>
          <w:i w:val="0"/>
          <w:caps w:val="0"/>
          <w:color w:val="auto"/>
          <w:spacing w:val="0"/>
          <w:kern w:val="0"/>
          <w:sz w:val="32"/>
          <w:szCs w:val="32"/>
          <w:highlight w:val="none"/>
          <w:vertAlign w:val="baseline"/>
          <w:lang w:val="en-US" w:eastAsia="zh-CN" w:bidi="ar"/>
        </w:rPr>
        <w:t>入库结果</w:t>
      </w:r>
      <w:r>
        <w:rPr>
          <w:rFonts w:hint="default" w:ascii="黑体" w:hAnsi="宋体" w:eastAsia="黑体" w:cs="黑体"/>
          <w:i w:val="0"/>
          <w:caps w:val="0"/>
          <w:color w:val="auto"/>
          <w:spacing w:val="0"/>
          <w:kern w:val="0"/>
          <w:sz w:val="32"/>
          <w:szCs w:val="32"/>
          <w:highlight w:val="none"/>
          <w:vertAlign w:val="baseline"/>
          <w:lang w:val="en-US" w:eastAsia="zh-CN" w:bidi="ar"/>
        </w:rPr>
        <w:t>将在广州</w:t>
      </w:r>
      <w:r>
        <w:rPr>
          <w:rFonts w:hint="eastAsia" w:ascii="黑体" w:hAnsi="宋体" w:eastAsia="黑体" w:cs="黑体"/>
          <w:i w:val="0"/>
          <w:caps w:val="0"/>
          <w:color w:val="auto"/>
          <w:spacing w:val="0"/>
          <w:kern w:val="0"/>
          <w:sz w:val="32"/>
          <w:szCs w:val="32"/>
          <w:highlight w:val="none"/>
          <w:vertAlign w:val="baseline"/>
          <w:lang w:val="en-US" w:eastAsia="zh-CN" w:bidi="ar"/>
        </w:rPr>
        <w:t>南沙资产经营</w:t>
      </w:r>
      <w:r>
        <w:rPr>
          <w:rFonts w:hint="default" w:ascii="黑体" w:hAnsi="宋体" w:eastAsia="黑体" w:cs="黑体"/>
          <w:i w:val="0"/>
          <w:caps w:val="0"/>
          <w:color w:val="auto"/>
          <w:spacing w:val="0"/>
          <w:kern w:val="0"/>
          <w:sz w:val="32"/>
          <w:szCs w:val="32"/>
          <w:highlight w:val="none"/>
          <w:vertAlign w:val="baseline"/>
          <w:lang w:val="en-US" w:eastAsia="zh-CN" w:bidi="ar"/>
        </w:rPr>
        <w:t>集团有限公司网站上公示，公示期为3个工作日。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黑体" w:hAnsi="宋体" w:eastAsia="黑体" w:cs="黑体"/>
          <w:i w:val="0"/>
          <w:caps w:val="0"/>
          <w:color w:val="auto"/>
          <w:spacing w:val="0"/>
          <w:kern w:val="0"/>
          <w:sz w:val="32"/>
          <w:szCs w:val="32"/>
          <w:highlight w:val="none"/>
          <w:vertAlign w:val="baseline"/>
          <w:lang w:val="en-US" w:eastAsia="zh-CN" w:bidi="ar"/>
        </w:rPr>
        <w:t>十、异议受理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潜在申请律所或利害关系人对本建库公告有异议的，可向建库单位书面提出。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异议受理部门：广州</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南沙资产经营</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集团有限公司</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投资运营管理</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lang w:val="en-US"/>
        </w:rPr>
      </w:pP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联系人</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梁小姐</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，联系电话：020</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66813692</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 xml:space="preserve"> </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地址：</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广州市南沙区海滨路171号南沙金融大厦17楼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黑体" w:hAnsi="宋体" w:eastAsia="黑体" w:cs="黑体"/>
          <w:i w:val="0"/>
          <w:caps w:val="0"/>
          <w:color w:val="auto"/>
          <w:spacing w:val="0"/>
          <w:kern w:val="0"/>
          <w:sz w:val="32"/>
          <w:szCs w:val="32"/>
          <w:highlight w:val="none"/>
          <w:vertAlign w:val="baseline"/>
          <w:lang w:val="en-US" w:eastAsia="zh-CN" w:bidi="ar"/>
        </w:rPr>
        <w:t>十一、</w:t>
      </w:r>
      <w:r>
        <w:rPr>
          <w:rFonts w:hint="eastAsia" w:ascii="黑体" w:hAnsi="宋体" w:eastAsia="黑体" w:cs="黑体"/>
          <w:i w:val="0"/>
          <w:caps w:val="0"/>
          <w:color w:val="auto"/>
          <w:spacing w:val="0"/>
          <w:kern w:val="0"/>
          <w:sz w:val="32"/>
          <w:szCs w:val="32"/>
          <w:highlight w:val="none"/>
          <w:vertAlign w:val="baseline"/>
          <w:lang w:val="en-US" w:eastAsia="zh-CN" w:bidi="ar"/>
        </w:rPr>
        <w:t>服务</w:t>
      </w:r>
      <w:r>
        <w:rPr>
          <w:rFonts w:hint="default" w:ascii="黑体" w:hAnsi="宋体" w:eastAsia="黑体" w:cs="黑体"/>
          <w:i w:val="0"/>
          <w:caps w:val="0"/>
          <w:color w:val="auto"/>
          <w:spacing w:val="0"/>
          <w:kern w:val="0"/>
          <w:sz w:val="32"/>
          <w:szCs w:val="32"/>
          <w:highlight w:val="none"/>
          <w:vertAlign w:val="baseline"/>
          <w:lang w:val="en-US" w:eastAsia="zh-CN" w:bidi="ar"/>
        </w:rPr>
        <w:t>库管理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i w:val="0"/>
          <w:caps w:val="0"/>
          <w:color w:val="auto"/>
          <w:spacing w:val="0"/>
          <w:kern w:val="0"/>
          <w:sz w:val="32"/>
          <w:szCs w:val="32"/>
          <w:highlight w:val="none"/>
          <w:vertAlign w:val="baseline"/>
          <w:lang w:val="en-US" w:eastAsia="zh-CN" w:bidi="ar"/>
        </w:rPr>
        <w:t>（一）法律服务</w:t>
      </w:r>
      <w:r>
        <w:rPr>
          <w:rFonts w:hint="eastAsia" w:ascii="仿宋" w:hAnsi="仿宋" w:eastAsia="仿宋" w:cs="仿宋"/>
          <w:i w:val="0"/>
          <w:caps w:val="0"/>
          <w:color w:val="auto"/>
          <w:spacing w:val="0"/>
          <w:kern w:val="0"/>
          <w:sz w:val="32"/>
          <w:szCs w:val="32"/>
          <w:highlight w:val="none"/>
          <w:vertAlign w:val="baseline"/>
          <w:lang w:val="en-US" w:eastAsia="zh-CN" w:bidi="ar"/>
        </w:rPr>
        <w:t>库</w:t>
      </w:r>
      <w:r>
        <w:rPr>
          <w:rFonts w:hint="default" w:ascii="仿宋" w:hAnsi="仿宋" w:eastAsia="仿宋" w:cs="仿宋"/>
          <w:i w:val="0"/>
          <w:caps w:val="0"/>
          <w:color w:val="auto"/>
          <w:spacing w:val="0"/>
          <w:kern w:val="0"/>
          <w:sz w:val="32"/>
          <w:szCs w:val="32"/>
          <w:highlight w:val="none"/>
          <w:u w:val="single"/>
          <w:vertAlign w:val="baseline"/>
          <w:lang w:val="en-US" w:eastAsia="zh-CN" w:bidi="ar"/>
        </w:rPr>
        <w:t>有效期为</w:t>
      </w:r>
      <w:r>
        <w:rPr>
          <w:rFonts w:hint="eastAsia" w:ascii="仿宋" w:hAnsi="仿宋" w:eastAsia="仿宋" w:cs="仿宋"/>
          <w:i w:val="0"/>
          <w:caps w:val="0"/>
          <w:color w:val="auto"/>
          <w:spacing w:val="0"/>
          <w:kern w:val="0"/>
          <w:sz w:val="32"/>
          <w:szCs w:val="32"/>
          <w:highlight w:val="none"/>
          <w:u w:val="single"/>
          <w:vertAlign w:val="baseline"/>
          <w:lang w:val="en-US" w:eastAsia="zh-CN" w:bidi="ar"/>
        </w:rPr>
        <w:t>2</w:t>
      </w:r>
      <w:r>
        <w:rPr>
          <w:rFonts w:hint="default" w:ascii="仿宋" w:hAnsi="仿宋" w:eastAsia="仿宋" w:cs="仿宋"/>
          <w:i w:val="0"/>
          <w:caps w:val="0"/>
          <w:color w:val="auto"/>
          <w:spacing w:val="0"/>
          <w:kern w:val="0"/>
          <w:sz w:val="32"/>
          <w:szCs w:val="32"/>
          <w:highlight w:val="none"/>
          <w:u w:val="single"/>
          <w:vertAlign w:val="baseline"/>
          <w:lang w:val="en-US" w:eastAsia="zh-CN" w:bidi="ar"/>
        </w:rPr>
        <w:t>年</w:t>
      </w:r>
      <w:r>
        <w:rPr>
          <w:rFonts w:hint="default" w:ascii="仿宋" w:hAnsi="仿宋" w:eastAsia="仿宋" w:cs="仿宋"/>
          <w:i w:val="0"/>
          <w:caps w:val="0"/>
          <w:color w:val="auto"/>
          <w:spacing w:val="0"/>
          <w:kern w:val="0"/>
          <w:sz w:val="32"/>
          <w:szCs w:val="32"/>
          <w:highlight w:val="none"/>
          <w:vertAlign w:val="baseline"/>
          <w:lang w:val="en-US" w:eastAsia="zh-CN" w:bidi="ar"/>
        </w:rPr>
        <w:t>，在有效期内</w:t>
      </w:r>
      <w:r>
        <w:rPr>
          <w:rFonts w:hint="eastAsia" w:ascii="仿宋" w:hAnsi="仿宋" w:eastAsia="仿宋" w:cs="仿宋"/>
          <w:i w:val="0"/>
          <w:caps w:val="0"/>
          <w:color w:val="auto"/>
          <w:spacing w:val="0"/>
          <w:kern w:val="0"/>
          <w:sz w:val="32"/>
          <w:szCs w:val="32"/>
          <w:highlight w:val="none"/>
          <w:vertAlign w:val="baseline"/>
          <w:lang w:val="en-US" w:eastAsia="zh-CN" w:bidi="ar"/>
        </w:rPr>
        <w:t>法律服务库</w:t>
      </w:r>
      <w:r>
        <w:rPr>
          <w:rFonts w:hint="default" w:ascii="仿宋" w:hAnsi="仿宋" w:eastAsia="仿宋" w:cs="仿宋"/>
          <w:i w:val="0"/>
          <w:caps w:val="0"/>
          <w:color w:val="auto"/>
          <w:spacing w:val="0"/>
          <w:kern w:val="0"/>
          <w:sz w:val="32"/>
          <w:szCs w:val="32"/>
          <w:highlight w:val="none"/>
          <w:vertAlign w:val="baseline"/>
          <w:lang w:val="en-US" w:eastAsia="zh-CN" w:bidi="ar"/>
        </w:rPr>
        <w:t>实施动态管理，库内</w:t>
      </w:r>
      <w:r>
        <w:rPr>
          <w:rFonts w:hint="eastAsia" w:ascii="仿宋" w:hAnsi="仿宋" w:eastAsia="仿宋" w:cs="仿宋"/>
          <w:i w:val="0"/>
          <w:caps w:val="0"/>
          <w:color w:val="auto"/>
          <w:spacing w:val="0"/>
          <w:kern w:val="0"/>
          <w:sz w:val="32"/>
          <w:szCs w:val="32"/>
          <w:highlight w:val="none"/>
          <w:vertAlign w:val="baseline"/>
          <w:lang w:val="en-US" w:eastAsia="zh-CN" w:bidi="ar"/>
        </w:rPr>
        <w:t>律所</w:t>
      </w:r>
      <w:r>
        <w:rPr>
          <w:rFonts w:hint="default" w:ascii="仿宋" w:hAnsi="仿宋" w:eastAsia="仿宋" w:cs="仿宋"/>
          <w:i w:val="0"/>
          <w:caps w:val="0"/>
          <w:color w:val="auto"/>
          <w:spacing w:val="0"/>
          <w:kern w:val="0"/>
          <w:sz w:val="32"/>
          <w:szCs w:val="32"/>
          <w:highlight w:val="none"/>
          <w:vertAlign w:val="baseline"/>
          <w:lang w:val="en-US" w:eastAsia="zh-CN" w:bidi="ar"/>
        </w:rPr>
        <w:t>应当依法依规参与建库单位组织的相关交易活动，并承诺遵守相应的管理制度，接受建库单位的监督。</w:t>
      </w:r>
    </w:p>
    <w:p>
      <w:pPr>
        <w:keepNext w:val="0"/>
        <w:keepLines w:val="0"/>
        <w:pageBreakBefore w:val="0"/>
        <w:numPr>
          <w:ilvl w:val="-1"/>
          <w:numId w:val="0"/>
        </w:numPr>
        <w:kinsoku/>
        <w:wordWrap/>
        <w:overflowPunct/>
        <w:topLinePunct w:val="0"/>
        <w:autoSpaceDE/>
        <w:autoSpaceDN/>
        <w:bidi w:val="0"/>
        <w:ind w:left="0"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服务单位</w:t>
      </w:r>
      <w:r>
        <w:rPr>
          <w:rFonts w:hint="eastAsia" w:ascii="仿宋" w:hAnsi="仿宋" w:eastAsia="仿宋" w:cs="仿宋"/>
          <w:color w:val="auto"/>
          <w:sz w:val="32"/>
          <w:szCs w:val="32"/>
          <w:highlight w:val="none"/>
        </w:rPr>
        <w:t>有下列情形的服务机构，应及时调整出备选库：</w:t>
      </w:r>
    </w:p>
    <w:p>
      <w:pPr>
        <w:keepNext w:val="0"/>
        <w:keepLines w:val="0"/>
        <w:pageBreakBefore w:val="0"/>
        <w:kinsoku/>
        <w:wordWrap/>
        <w:overflowPunct/>
        <w:topLinePunct w:val="0"/>
        <w:autoSpaceDE/>
        <w:autoSpaceDN/>
        <w:bidi w:val="0"/>
        <w:ind w:lef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1.通过隐瞒、伪造、涂改、假借、弄虚作假等非法手段取得入库资格；</w:t>
      </w:r>
    </w:p>
    <w:p>
      <w:pPr>
        <w:keepNext w:val="0"/>
        <w:keepLines w:val="0"/>
        <w:pageBreakBefore w:val="0"/>
        <w:kinsoku/>
        <w:wordWrap/>
        <w:overflowPunct/>
        <w:topLinePunct w:val="0"/>
        <w:autoSpaceDE/>
        <w:autoSpaceDN/>
        <w:bidi w:val="0"/>
        <w:ind w:lef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2.泄露企业商业秘密的，行贿、收受贿赂，索取回扣或其他不正当利益的；</w:t>
      </w:r>
    </w:p>
    <w:p>
      <w:pPr>
        <w:keepNext w:val="0"/>
        <w:keepLines w:val="0"/>
        <w:pageBreakBefore w:val="0"/>
        <w:kinsoku/>
        <w:wordWrap/>
        <w:overflowPunct/>
        <w:topLinePunct w:val="0"/>
        <w:autoSpaceDE/>
        <w:autoSpaceDN/>
        <w:bidi w:val="0"/>
        <w:ind w:lef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3.执业水平差，所出具的报告、意见等存在重大质量问题或与实际情况严重不符或因服务态度差、工作力度不够等原因，被项目经办单位投诉两次或以上，并经查实的；</w:t>
      </w:r>
    </w:p>
    <w:p>
      <w:pPr>
        <w:keepNext w:val="0"/>
        <w:keepLines w:val="0"/>
        <w:pageBreakBefore w:val="0"/>
        <w:kinsoku/>
        <w:wordWrap/>
        <w:overflowPunct/>
        <w:topLinePunct w:val="0"/>
        <w:autoSpaceDE/>
        <w:autoSpaceDN/>
        <w:bidi w:val="0"/>
        <w:ind w:lef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4.未兑现入库承诺，或入库后不满足入库资质要求；</w:t>
      </w:r>
    </w:p>
    <w:p>
      <w:pPr>
        <w:keepNext w:val="0"/>
        <w:keepLines w:val="0"/>
        <w:pageBreakBefore w:val="0"/>
        <w:kinsoku/>
        <w:wordWrap/>
        <w:overflowPunct/>
        <w:topLinePunct w:val="0"/>
        <w:autoSpaceDE/>
        <w:autoSpaceDN/>
        <w:bidi w:val="0"/>
        <w:ind w:lef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5.指定时间内两次未提供竟聘响应文件的；或确定为服务机构后，两次无故放弃委托的；或在相关服务机构确定通知书发出之日起5日内两次无正当理由不签订书面合同的；  </w:t>
      </w:r>
    </w:p>
    <w:p>
      <w:pPr>
        <w:keepNext w:val="0"/>
        <w:keepLines w:val="0"/>
        <w:pageBreakBefore w:val="0"/>
        <w:kinsoku/>
        <w:wordWrap/>
        <w:overflowPunct/>
        <w:topLinePunct w:val="0"/>
        <w:autoSpaceDE/>
        <w:autoSpaceDN/>
        <w:bidi w:val="0"/>
        <w:ind w:left="0"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其他不符合集团公司要求的情况。</w:t>
      </w:r>
    </w:p>
    <w:p>
      <w:pPr>
        <w:keepNext w:val="0"/>
        <w:keepLines w:val="0"/>
        <w:pageBreakBefore w:val="0"/>
        <w:kinsoku/>
        <w:wordWrap/>
        <w:overflowPunct/>
        <w:topLinePunct w:val="0"/>
        <w:autoSpaceDE/>
        <w:autoSpaceDN/>
        <w:bidi w:val="0"/>
        <w:ind w:left="0"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存在以下情况，服务机构将被暂停三个月参与集团公司</w:t>
      </w:r>
      <w:r>
        <w:rPr>
          <w:rFonts w:hint="eastAsia" w:ascii="仿宋" w:hAnsi="仿宋" w:eastAsia="仿宋" w:cs="仿宋"/>
          <w:color w:val="auto"/>
          <w:sz w:val="32"/>
          <w:szCs w:val="32"/>
          <w:highlight w:val="none"/>
          <w:lang w:val="en-US" w:eastAsia="zh-CN"/>
        </w:rPr>
        <w:t>及下属企业</w:t>
      </w:r>
      <w:r>
        <w:rPr>
          <w:rFonts w:hint="eastAsia" w:ascii="仿宋" w:hAnsi="仿宋" w:eastAsia="仿宋" w:cs="仿宋"/>
          <w:color w:val="auto"/>
          <w:sz w:val="32"/>
          <w:szCs w:val="32"/>
          <w:highlight w:val="none"/>
        </w:rPr>
        <w:t>项目：</w:t>
      </w:r>
    </w:p>
    <w:p>
      <w:pPr>
        <w:keepNext w:val="0"/>
        <w:keepLines w:val="0"/>
        <w:pageBreakBefore w:val="0"/>
        <w:numPr>
          <w:ilvl w:val="-1"/>
          <w:numId w:val="0"/>
        </w:numPr>
        <w:kinsoku/>
        <w:wordWrap/>
        <w:overflowPunct/>
        <w:topLinePunct w:val="0"/>
        <w:autoSpaceDE/>
        <w:autoSpaceDN/>
        <w:bidi w:val="0"/>
        <w:ind w:lef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1.指定时间内未提供竟聘响应文件的，或确定为服务机构后，无故放弃委托的，或在相关服务机构确定通知书发出之日起5日内无正当理由不签订书面合同的；</w:t>
      </w:r>
    </w:p>
    <w:p>
      <w:pPr>
        <w:keepNext w:val="0"/>
        <w:keepLines w:val="0"/>
        <w:pageBreakBefore w:val="0"/>
        <w:numPr>
          <w:ilvl w:val="-1"/>
          <w:numId w:val="0"/>
        </w:numPr>
        <w:kinsoku/>
        <w:wordWrap/>
        <w:overflowPunct/>
        <w:topLinePunct w:val="0"/>
        <w:autoSpaceDE/>
        <w:autoSpaceDN/>
        <w:bidi w:val="0"/>
        <w:ind w:lef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2.项目负责人未到岗或长期缺勤，经两次或以上催告仍未改正的；服务人员未满足项目要求，经两次或以上催告未在规定时间内进行调整的；或未经同意擅自更换项目组主要负责人的；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仿宋" w:hAnsi="仿宋" w:eastAsia="仿宋" w:cs="仿宋"/>
          <w:i w:val="0"/>
          <w:caps w:val="0"/>
          <w:color w:val="auto"/>
          <w:spacing w:val="0"/>
          <w:kern w:val="0"/>
          <w:sz w:val="32"/>
          <w:szCs w:val="32"/>
          <w:highlight w:val="none"/>
          <w:vertAlign w:val="baseline"/>
          <w:lang w:val="en-US" w:eastAsia="zh-CN" w:bidi="ar"/>
        </w:rPr>
      </w:pPr>
      <w:r>
        <w:rPr>
          <w:rFonts w:hint="eastAsia" w:ascii="仿宋" w:hAnsi="仿宋" w:eastAsia="仿宋" w:cs="仿宋"/>
          <w:color w:val="auto"/>
          <w:sz w:val="32"/>
          <w:szCs w:val="32"/>
          <w:highlight w:val="none"/>
          <w:lang w:val="en-US" w:eastAsia="zh-CN"/>
        </w:rPr>
        <w:t>3.未能按照合同约定时间开展工作，经两次或以上催告仍不改正的；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仿宋" w:hAnsi="仿宋" w:eastAsia="仿宋" w:cs="仿宋"/>
          <w:i w:val="0"/>
          <w:caps w:val="0"/>
          <w:color w:val="auto"/>
          <w:spacing w:val="0"/>
          <w:kern w:val="0"/>
          <w:sz w:val="32"/>
          <w:szCs w:val="32"/>
          <w:highlight w:val="none"/>
          <w:vertAlign w:val="baseline"/>
          <w:lang w:val="en-US" w:eastAsia="zh-CN" w:bidi="ar"/>
        </w:rPr>
      </w:pPr>
      <w:r>
        <w:rPr>
          <w:rFonts w:hint="default" w:ascii="仿宋" w:hAnsi="仿宋" w:eastAsia="仿宋" w:cs="仿宋"/>
          <w:i w:val="0"/>
          <w:caps w:val="0"/>
          <w:color w:val="auto"/>
          <w:spacing w:val="0"/>
          <w:kern w:val="0"/>
          <w:sz w:val="32"/>
          <w:szCs w:val="32"/>
          <w:highlight w:val="none"/>
          <w:vertAlign w:val="baseline"/>
          <w:lang w:val="en-US" w:eastAsia="zh-CN" w:bidi="ar"/>
        </w:rPr>
        <w:t>4</w:t>
      </w:r>
      <w:r>
        <w:rPr>
          <w:rFonts w:hint="eastAsia" w:ascii="仿宋" w:hAnsi="仿宋" w:eastAsia="仿宋" w:cs="仿宋"/>
          <w:i w:val="0"/>
          <w:caps w:val="0"/>
          <w:color w:val="auto"/>
          <w:spacing w:val="0"/>
          <w:kern w:val="0"/>
          <w:sz w:val="32"/>
          <w:szCs w:val="32"/>
          <w:highlight w:val="none"/>
          <w:vertAlign w:val="baseline"/>
          <w:lang w:val="en-US" w:eastAsia="zh-CN" w:bidi="ar"/>
        </w:rPr>
        <w:t>.</w:t>
      </w:r>
      <w:r>
        <w:rPr>
          <w:rFonts w:hint="default" w:ascii="仿宋" w:hAnsi="仿宋" w:eastAsia="仿宋" w:cs="仿宋"/>
          <w:i w:val="0"/>
          <w:caps w:val="0"/>
          <w:color w:val="auto"/>
          <w:spacing w:val="0"/>
          <w:kern w:val="0"/>
          <w:sz w:val="32"/>
          <w:szCs w:val="32"/>
          <w:highlight w:val="none"/>
          <w:vertAlign w:val="baseline"/>
          <w:lang w:val="en-US" w:eastAsia="zh-CN" w:bidi="ar"/>
        </w:rPr>
        <w:t>接受委托后未能根据工作任务书及时开展工作，经催告仍不改正。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黑体" w:hAnsi="宋体" w:eastAsia="黑体" w:cs="黑体"/>
          <w:i w:val="0"/>
          <w:caps w:val="0"/>
          <w:color w:val="auto"/>
          <w:spacing w:val="0"/>
          <w:kern w:val="0"/>
          <w:sz w:val="32"/>
          <w:szCs w:val="32"/>
          <w:highlight w:val="none"/>
          <w:vertAlign w:val="baseline"/>
          <w:lang w:val="en-US" w:eastAsia="zh-CN" w:bidi="ar"/>
        </w:rPr>
        <w:t>十二、本建库公告在广州</w:t>
      </w:r>
      <w:r>
        <w:rPr>
          <w:rFonts w:hint="eastAsia" w:ascii="黑体" w:hAnsi="宋体" w:eastAsia="黑体" w:cs="黑体"/>
          <w:i w:val="0"/>
          <w:caps w:val="0"/>
          <w:color w:val="auto"/>
          <w:spacing w:val="0"/>
          <w:kern w:val="0"/>
          <w:sz w:val="32"/>
          <w:szCs w:val="32"/>
          <w:highlight w:val="none"/>
          <w:vertAlign w:val="baseline"/>
          <w:lang w:val="en-US" w:eastAsia="zh-CN" w:bidi="ar"/>
        </w:rPr>
        <w:t>南沙资产经营</w:t>
      </w:r>
      <w:r>
        <w:rPr>
          <w:rFonts w:hint="default" w:ascii="黑体" w:hAnsi="宋体" w:eastAsia="黑体" w:cs="黑体"/>
          <w:i w:val="0"/>
          <w:caps w:val="0"/>
          <w:color w:val="auto"/>
          <w:spacing w:val="0"/>
          <w:kern w:val="0"/>
          <w:sz w:val="32"/>
          <w:szCs w:val="32"/>
          <w:highlight w:val="none"/>
          <w:vertAlign w:val="baseline"/>
          <w:lang w:val="en-US" w:eastAsia="zh-CN" w:bidi="ar"/>
        </w:rPr>
        <w:t>集团有限公司网站（http://www.</w:t>
      </w:r>
      <w:r>
        <w:rPr>
          <w:rFonts w:hint="eastAsia" w:ascii="黑体" w:hAnsi="宋体" w:eastAsia="黑体" w:cs="黑体"/>
          <w:i w:val="0"/>
          <w:caps w:val="0"/>
          <w:color w:val="auto"/>
          <w:spacing w:val="0"/>
          <w:kern w:val="0"/>
          <w:sz w:val="32"/>
          <w:szCs w:val="32"/>
          <w:highlight w:val="none"/>
          <w:vertAlign w:val="baseline"/>
          <w:lang w:val="en-US" w:eastAsia="zh-CN" w:bidi="ar"/>
        </w:rPr>
        <w:t>gnao</w:t>
      </w:r>
      <w:r>
        <w:rPr>
          <w:rFonts w:hint="default" w:ascii="黑体" w:hAnsi="宋体" w:eastAsia="黑体" w:cs="黑体"/>
          <w:i w:val="0"/>
          <w:caps w:val="0"/>
          <w:color w:val="auto"/>
          <w:spacing w:val="0"/>
          <w:kern w:val="0"/>
          <w:sz w:val="32"/>
          <w:szCs w:val="32"/>
          <w:highlight w:val="none"/>
          <w:vertAlign w:val="baseline"/>
          <w:lang w:val="en-US" w:eastAsia="zh-CN" w:bidi="ar"/>
        </w:rPr>
        <w:t>.com/）发布，本建库公告的修改、补充，在广州</w:t>
      </w:r>
      <w:r>
        <w:rPr>
          <w:rFonts w:hint="eastAsia" w:ascii="黑体" w:hAnsi="宋体" w:eastAsia="黑体" w:cs="黑体"/>
          <w:i w:val="0"/>
          <w:caps w:val="0"/>
          <w:color w:val="auto"/>
          <w:spacing w:val="0"/>
          <w:kern w:val="0"/>
          <w:sz w:val="32"/>
          <w:szCs w:val="32"/>
          <w:highlight w:val="none"/>
          <w:vertAlign w:val="baseline"/>
          <w:lang w:val="en-US" w:eastAsia="zh-CN" w:bidi="ar"/>
        </w:rPr>
        <w:t>南沙资产经营</w:t>
      </w:r>
      <w:r>
        <w:rPr>
          <w:rFonts w:hint="default" w:ascii="黑体" w:hAnsi="宋体" w:eastAsia="黑体" w:cs="黑体"/>
          <w:i w:val="0"/>
          <w:caps w:val="0"/>
          <w:color w:val="auto"/>
          <w:spacing w:val="0"/>
          <w:kern w:val="0"/>
          <w:sz w:val="32"/>
          <w:szCs w:val="32"/>
          <w:highlight w:val="none"/>
          <w:vertAlign w:val="baseline"/>
          <w:lang w:val="en-US" w:eastAsia="zh-CN" w:bidi="ar"/>
        </w:rPr>
        <w:t>集团有限公司网站发布。</w:t>
      </w:r>
    </w:p>
    <w:p>
      <w:pPr>
        <w:keepNext w:val="0"/>
        <w:keepLines w:val="0"/>
        <w:pageBreakBefore w:val="0"/>
        <w:kinsoku/>
        <w:wordWrap/>
        <w:overflowPunct/>
        <w:topLinePunct w:val="0"/>
        <w:autoSpaceDE/>
        <w:autoSpaceDN/>
        <w:bidi w:val="0"/>
        <w:ind w:left="0" w:firstLine="420" w:firstLineChars="200"/>
        <w:rPr>
          <w:color w:val="auto"/>
          <w:highlight w:val="none"/>
        </w:rPr>
      </w:pPr>
    </w:p>
    <w:p>
      <w:pPr>
        <w:keepNext w:val="0"/>
        <w:keepLines w:val="0"/>
        <w:pageBreakBefore w:val="0"/>
        <w:kinsoku/>
        <w:wordWrap/>
        <w:overflowPunct/>
        <w:topLinePunct w:val="0"/>
        <w:autoSpaceDE/>
        <w:autoSpaceDN/>
        <w:bidi w:val="0"/>
        <w:ind w:left="0" w:firstLine="420" w:firstLineChars="200"/>
        <w:rPr>
          <w:color w:val="auto"/>
          <w:highlight w:val="none"/>
        </w:rPr>
      </w:pPr>
    </w:p>
    <w:p>
      <w:pPr>
        <w:keepNext w:val="0"/>
        <w:keepLines w:val="0"/>
        <w:pageBreakBefore w:val="0"/>
        <w:kinsoku/>
        <w:wordWrap/>
        <w:overflowPunct/>
        <w:topLinePunct w:val="0"/>
        <w:autoSpaceDE/>
        <w:autoSpaceDN/>
        <w:bidi w:val="0"/>
        <w:ind w:left="0" w:firstLine="420" w:firstLineChars="200"/>
        <w:rPr>
          <w:color w:val="auto"/>
          <w:highlight w:val="none"/>
        </w:rPr>
      </w:pPr>
    </w:p>
    <w:p>
      <w:pPr>
        <w:keepNext w:val="0"/>
        <w:keepLines w:val="0"/>
        <w:pageBreakBefore w:val="0"/>
        <w:kinsoku/>
        <w:wordWrap/>
        <w:overflowPunct/>
        <w:topLinePunct w:val="0"/>
        <w:autoSpaceDE/>
        <w:autoSpaceDN/>
        <w:bidi w:val="0"/>
        <w:ind w:left="0" w:firstLine="420" w:firstLineChars="200"/>
        <w:rPr>
          <w:color w:val="auto"/>
          <w:highlight w:val="none"/>
        </w:rPr>
      </w:pPr>
    </w:p>
    <w:p>
      <w:pPr>
        <w:pStyle w:val="2"/>
        <w:rPr>
          <w:color w:val="auto"/>
          <w:highlight w:val="none"/>
        </w:rPr>
      </w:pPr>
    </w:p>
    <w:p>
      <w:pPr>
        <w:pStyle w:val="2"/>
        <w:rPr>
          <w:color w:val="auto"/>
          <w:highlight w:val="none"/>
        </w:rPr>
      </w:pPr>
    </w:p>
    <w:p>
      <w:pPr>
        <w:keepNext w:val="0"/>
        <w:keepLines w:val="0"/>
        <w:pageBreakBefore w:val="0"/>
        <w:kinsoku/>
        <w:wordWrap/>
        <w:overflowPunct/>
        <w:topLinePunct w:val="0"/>
        <w:autoSpaceDE/>
        <w:autoSpaceDN/>
        <w:bidi w:val="0"/>
        <w:ind w:left="0" w:firstLine="640" w:firstLineChars="200"/>
        <w:jc w:val="both"/>
        <w:rPr>
          <w:rFonts w:hint="eastAsia" w:ascii="黑体" w:hAnsi="黑体" w:eastAsia="黑体" w:cs="黑体"/>
          <w:bCs/>
          <w:sz w:val="32"/>
          <w:szCs w:val="32"/>
        </w:rPr>
      </w:pPr>
    </w:p>
    <w:p>
      <w:pPr>
        <w:keepNext w:val="0"/>
        <w:keepLines w:val="0"/>
        <w:pageBreakBefore w:val="0"/>
        <w:kinsoku/>
        <w:wordWrap/>
        <w:overflowPunct/>
        <w:topLinePunct w:val="0"/>
        <w:autoSpaceDE/>
        <w:autoSpaceDN/>
        <w:bidi w:val="0"/>
        <w:jc w:val="left"/>
        <w:rPr>
          <w:rFonts w:hint="default" w:asciiTheme="majorEastAsia" w:hAnsiTheme="majorEastAsia" w:eastAsiaTheme="majorEastAsia" w:cstheme="majorEastAsia"/>
          <w:sz w:val="28"/>
          <w:szCs w:val="28"/>
          <w:lang w:val="en-US" w:eastAsia="zh-CN"/>
        </w:rPr>
      </w:pPr>
      <w:r>
        <w:rPr>
          <w:rFonts w:hint="eastAsia" w:ascii="黑体" w:hAnsi="黑体" w:eastAsia="黑体" w:cs="黑体"/>
          <w:bCs/>
          <w:sz w:val="32"/>
          <w:szCs w:val="32"/>
        </w:rPr>
        <w:t>附件1</w:t>
      </w:r>
    </w:p>
    <w:p>
      <w:pPr>
        <w:keepNext w:val="0"/>
        <w:keepLines w:val="0"/>
        <w:pageBreakBefore w:val="0"/>
        <w:kinsoku/>
        <w:wordWrap/>
        <w:overflowPunct/>
        <w:topLinePunct w:val="0"/>
        <w:autoSpaceDE/>
        <w:autoSpaceDN/>
        <w:bidi w:val="0"/>
        <w:jc w:val="center"/>
        <w:rPr>
          <w:rFonts w:hint="eastAsia" w:ascii="黑体" w:hAnsi="黑体" w:eastAsia="黑体" w:cs="黑体"/>
          <w:sz w:val="52"/>
          <w:szCs w:val="52"/>
          <w:lang w:val="en-US" w:eastAsia="zh-CN"/>
        </w:rPr>
      </w:pPr>
      <w:r>
        <w:rPr>
          <w:rFonts w:hint="eastAsia" w:ascii="黑体" w:hAnsi="黑体" w:eastAsia="黑体" w:cs="黑体"/>
          <w:sz w:val="52"/>
          <w:szCs w:val="52"/>
        </w:rPr>
        <w:t>广州南沙资产经营集团</w:t>
      </w:r>
      <w:r>
        <w:rPr>
          <w:rFonts w:hint="eastAsia" w:ascii="黑体" w:hAnsi="黑体" w:eastAsia="黑体" w:cs="黑体"/>
          <w:sz w:val="52"/>
          <w:szCs w:val="52"/>
          <w:lang w:val="en-US" w:eastAsia="zh-CN"/>
        </w:rPr>
        <w:t>有限公司</w:t>
      </w:r>
    </w:p>
    <w:p>
      <w:pPr>
        <w:keepNext w:val="0"/>
        <w:keepLines w:val="0"/>
        <w:pageBreakBefore w:val="0"/>
        <w:kinsoku/>
        <w:wordWrap/>
        <w:overflowPunct/>
        <w:topLinePunct w:val="0"/>
        <w:autoSpaceDE/>
        <w:autoSpaceDN/>
        <w:bidi w:val="0"/>
        <w:jc w:val="center"/>
        <w:rPr>
          <w:rFonts w:ascii="黑体" w:hAnsi="黑体" w:eastAsia="黑体" w:cs="黑体"/>
          <w:sz w:val="52"/>
          <w:szCs w:val="52"/>
        </w:rPr>
      </w:pPr>
      <w:r>
        <w:rPr>
          <w:rFonts w:hint="eastAsia" w:ascii="黑体" w:hAnsi="黑体" w:eastAsia="黑体" w:cs="黑体"/>
          <w:sz w:val="52"/>
          <w:szCs w:val="52"/>
        </w:rPr>
        <w:t>法律服务库入库申请表</w:t>
      </w:r>
    </w:p>
    <w:p>
      <w:pPr>
        <w:keepNext w:val="0"/>
        <w:keepLines w:val="0"/>
        <w:pageBreakBefore w:val="0"/>
        <w:kinsoku/>
        <w:wordWrap/>
        <w:overflowPunct/>
        <w:topLinePunct w:val="0"/>
        <w:autoSpaceDE/>
        <w:autoSpaceDN/>
        <w:bidi w:val="0"/>
        <w:ind w:left="0" w:firstLine="640" w:firstLineChars="200"/>
        <w:rPr>
          <w:rFonts w:eastAsia="仿宋_GB2312"/>
          <w:sz w:val="32"/>
          <w:szCs w:val="32"/>
        </w:rPr>
      </w:pPr>
    </w:p>
    <w:p>
      <w:pPr>
        <w:keepNext w:val="0"/>
        <w:keepLines w:val="0"/>
        <w:pageBreakBefore w:val="0"/>
        <w:kinsoku/>
        <w:wordWrap/>
        <w:overflowPunct/>
        <w:topLinePunct w:val="0"/>
        <w:autoSpaceDE/>
        <w:autoSpaceDN/>
        <w:bidi w:val="0"/>
        <w:ind w:left="0" w:firstLine="640" w:firstLineChars="200"/>
        <w:rPr>
          <w:rFonts w:eastAsia="仿宋_GB2312"/>
          <w:sz w:val="32"/>
          <w:szCs w:val="32"/>
        </w:rPr>
      </w:pPr>
    </w:p>
    <w:p>
      <w:pPr>
        <w:keepNext w:val="0"/>
        <w:keepLines w:val="0"/>
        <w:pageBreakBefore w:val="0"/>
        <w:kinsoku/>
        <w:wordWrap/>
        <w:overflowPunct/>
        <w:topLinePunct w:val="0"/>
        <w:autoSpaceDE/>
        <w:autoSpaceDN/>
        <w:bidi w:val="0"/>
        <w:ind w:left="0" w:firstLine="640" w:firstLineChars="200"/>
        <w:rPr>
          <w:rFonts w:eastAsia="仿宋_GB2312"/>
          <w:sz w:val="32"/>
          <w:szCs w:val="32"/>
        </w:rPr>
      </w:pPr>
    </w:p>
    <w:p>
      <w:pPr>
        <w:keepNext w:val="0"/>
        <w:keepLines w:val="0"/>
        <w:pageBreakBefore w:val="0"/>
        <w:kinsoku/>
        <w:wordWrap/>
        <w:overflowPunct/>
        <w:topLinePunct w:val="0"/>
        <w:autoSpaceDE/>
        <w:autoSpaceDN/>
        <w:bidi w:val="0"/>
        <w:ind w:left="0" w:firstLine="640" w:firstLineChars="200"/>
        <w:rPr>
          <w:rFonts w:eastAsia="仿宋_GB2312"/>
          <w:sz w:val="32"/>
          <w:szCs w:val="32"/>
        </w:rPr>
      </w:pPr>
    </w:p>
    <w:p>
      <w:pPr>
        <w:keepNext w:val="0"/>
        <w:keepLines w:val="0"/>
        <w:pageBreakBefore w:val="0"/>
        <w:kinsoku/>
        <w:wordWrap/>
        <w:overflowPunct/>
        <w:topLinePunct w:val="0"/>
        <w:autoSpaceDE/>
        <w:autoSpaceDN/>
        <w:bidi w:val="0"/>
        <w:ind w:left="0" w:firstLine="640" w:firstLineChars="200"/>
        <w:rPr>
          <w:rFonts w:eastAsia="仿宋_GB2312"/>
          <w:sz w:val="32"/>
          <w:szCs w:val="32"/>
        </w:rPr>
      </w:pPr>
    </w:p>
    <w:p>
      <w:pPr>
        <w:keepNext w:val="0"/>
        <w:keepLines w:val="0"/>
        <w:pageBreakBefore w:val="0"/>
        <w:kinsoku/>
        <w:wordWrap/>
        <w:overflowPunct/>
        <w:topLinePunct w:val="0"/>
        <w:autoSpaceDE/>
        <w:autoSpaceDN/>
        <w:bidi w:val="0"/>
        <w:ind w:left="0" w:firstLine="640" w:firstLineChars="200"/>
        <w:rPr>
          <w:rFonts w:eastAsia="仿宋_GB2312"/>
          <w:sz w:val="32"/>
          <w:szCs w:val="32"/>
        </w:rPr>
      </w:pPr>
    </w:p>
    <w:p>
      <w:pPr>
        <w:keepNext w:val="0"/>
        <w:keepLines w:val="0"/>
        <w:pageBreakBefore w:val="0"/>
        <w:kinsoku/>
        <w:wordWrap/>
        <w:overflowPunct/>
        <w:topLinePunct w:val="0"/>
        <w:autoSpaceDE/>
        <w:autoSpaceDN/>
        <w:bidi w:val="0"/>
        <w:ind w:left="0" w:firstLine="640" w:firstLineChars="200"/>
        <w:rPr>
          <w:rFonts w:eastAsia="仿宋_GB2312"/>
          <w:sz w:val="32"/>
          <w:szCs w:val="32"/>
        </w:rPr>
      </w:pPr>
    </w:p>
    <w:p>
      <w:pPr>
        <w:keepNext w:val="0"/>
        <w:keepLines w:val="0"/>
        <w:pageBreakBefore w:val="0"/>
        <w:kinsoku/>
        <w:wordWrap/>
        <w:overflowPunct/>
        <w:topLinePunct w:val="0"/>
        <w:autoSpaceDE/>
        <w:autoSpaceDN/>
        <w:bidi w:val="0"/>
        <w:ind w:left="0" w:firstLine="640" w:firstLineChars="200"/>
        <w:rPr>
          <w:rFonts w:eastAsia="仿宋_GB2312"/>
          <w:sz w:val="32"/>
          <w:szCs w:val="32"/>
        </w:rPr>
      </w:pPr>
    </w:p>
    <w:p>
      <w:pPr>
        <w:keepNext w:val="0"/>
        <w:keepLines w:val="0"/>
        <w:pageBreakBefore w:val="0"/>
        <w:kinsoku/>
        <w:wordWrap/>
        <w:overflowPunct/>
        <w:topLinePunct w:val="0"/>
        <w:autoSpaceDE/>
        <w:autoSpaceDN/>
        <w:bidi w:val="0"/>
        <w:ind w:left="0" w:firstLine="640" w:firstLineChars="200"/>
        <w:rPr>
          <w:rFonts w:eastAsia="仿宋_GB2312"/>
          <w:sz w:val="32"/>
          <w:szCs w:val="32"/>
        </w:rPr>
      </w:pPr>
    </w:p>
    <w:p>
      <w:pPr>
        <w:keepNext w:val="0"/>
        <w:keepLines w:val="0"/>
        <w:pageBreakBefore w:val="0"/>
        <w:kinsoku/>
        <w:wordWrap/>
        <w:overflowPunct/>
        <w:topLinePunct w:val="0"/>
        <w:autoSpaceDE/>
        <w:autoSpaceDN/>
        <w:bidi w:val="0"/>
        <w:ind w:left="0" w:firstLine="640" w:firstLineChars="200"/>
        <w:rPr>
          <w:rFonts w:eastAsia="仿宋_GB2312"/>
          <w:sz w:val="32"/>
          <w:szCs w:val="32"/>
        </w:rPr>
      </w:pPr>
    </w:p>
    <w:p>
      <w:pPr>
        <w:keepNext w:val="0"/>
        <w:keepLines w:val="0"/>
        <w:pageBreakBefore w:val="0"/>
        <w:kinsoku/>
        <w:wordWrap/>
        <w:overflowPunct/>
        <w:topLinePunct w:val="0"/>
        <w:autoSpaceDE/>
        <w:autoSpaceDN/>
        <w:bidi w:val="0"/>
        <w:ind w:left="0" w:firstLine="640" w:firstLineChars="200"/>
        <w:rPr>
          <w:rFonts w:eastAsia="仿宋_GB2312"/>
          <w:sz w:val="32"/>
          <w:szCs w:val="32"/>
        </w:rPr>
      </w:pPr>
    </w:p>
    <w:p>
      <w:pPr>
        <w:keepNext w:val="0"/>
        <w:keepLines w:val="0"/>
        <w:pageBreakBefore w:val="0"/>
        <w:kinsoku/>
        <w:wordWrap/>
        <w:overflowPunct/>
        <w:topLinePunct w:val="0"/>
        <w:autoSpaceDE/>
        <w:autoSpaceDN/>
        <w:bidi w:val="0"/>
        <w:ind w:left="0" w:firstLine="640" w:firstLineChars="200"/>
        <w:rPr>
          <w:rFonts w:eastAsia="仿宋_GB2312"/>
          <w:sz w:val="32"/>
          <w:szCs w:val="32"/>
        </w:rPr>
      </w:pPr>
    </w:p>
    <w:p>
      <w:pPr>
        <w:keepNext w:val="0"/>
        <w:keepLines w:val="0"/>
        <w:pageBreakBefore w:val="0"/>
        <w:kinsoku/>
        <w:wordWrap/>
        <w:overflowPunct/>
        <w:topLinePunct w:val="0"/>
        <w:autoSpaceDE/>
        <w:autoSpaceDN/>
        <w:bidi w:val="0"/>
        <w:spacing w:line="800" w:lineRule="exact"/>
        <w:ind w:left="0" w:firstLine="640" w:firstLineChars="200"/>
        <w:jc w:val="left"/>
        <w:rPr>
          <w:rFonts w:ascii="黑体" w:hAnsi="黑体" w:eastAsia="黑体" w:cs="黑体"/>
          <w:sz w:val="32"/>
          <w:szCs w:val="32"/>
          <w:u w:val="single"/>
        </w:rPr>
      </w:pPr>
      <w:r>
        <w:rPr>
          <w:rFonts w:hint="eastAsia" w:ascii="黑体" w:hAnsi="黑体" w:eastAsia="黑体" w:cs="黑体"/>
          <w:sz w:val="32"/>
          <w:szCs w:val="32"/>
        </w:rPr>
        <w:t>申请单位：</w:t>
      </w:r>
      <w:r>
        <w:rPr>
          <w:rFonts w:hint="eastAsia" w:ascii="黑体" w:hAnsi="黑体" w:eastAsia="黑体" w:cs="黑体"/>
          <w:sz w:val="32"/>
          <w:szCs w:val="32"/>
          <w:u w:val="single"/>
        </w:rPr>
        <w:t xml:space="preserve">                        </w:t>
      </w:r>
      <w:r>
        <w:rPr>
          <w:rFonts w:ascii="黑体" w:hAnsi="黑体" w:eastAsia="黑体" w:cs="黑体"/>
          <w:sz w:val="32"/>
          <w:szCs w:val="32"/>
          <w:u w:val="single"/>
        </w:rPr>
        <w:t xml:space="preserve"> </w:t>
      </w:r>
    </w:p>
    <w:p>
      <w:pPr>
        <w:keepNext w:val="0"/>
        <w:keepLines w:val="0"/>
        <w:pageBreakBefore w:val="0"/>
        <w:kinsoku/>
        <w:wordWrap/>
        <w:overflowPunct/>
        <w:topLinePunct w:val="0"/>
        <w:autoSpaceDE/>
        <w:autoSpaceDN/>
        <w:bidi w:val="0"/>
        <w:spacing w:line="800" w:lineRule="exact"/>
        <w:ind w:left="0" w:firstLine="640" w:firstLineChars="200"/>
        <w:jc w:val="left"/>
        <w:rPr>
          <w:rFonts w:ascii="黑体" w:hAnsi="黑体" w:eastAsia="黑体" w:cs="黑体"/>
          <w:sz w:val="32"/>
          <w:szCs w:val="32"/>
          <w:u w:val="single"/>
        </w:rPr>
      </w:pPr>
      <w:r>
        <w:rPr>
          <w:rFonts w:hint="eastAsia" w:ascii="黑体" w:hAnsi="黑体" w:eastAsia="黑体" w:cs="黑体"/>
          <w:sz w:val="32"/>
          <w:szCs w:val="32"/>
        </w:rPr>
        <w:t>申请日期：</w:t>
      </w:r>
      <w:r>
        <w:rPr>
          <w:rFonts w:hint="eastAsia" w:ascii="黑体" w:hAnsi="黑体" w:eastAsia="黑体" w:cs="黑体"/>
          <w:sz w:val="32"/>
          <w:szCs w:val="32"/>
          <w:u w:val="single"/>
        </w:rPr>
        <w:t xml:space="preserve">                        </w:t>
      </w:r>
      <w:r>
        <w:rPr>
          <w:rFonts w:ascii="黑体" w:hAnsi="黑体" w:eastAsia="黑体" w:cs="黑体"/>
          <w:sz w:val="32"/>
          <w:szCs w:val="32"/>
          <w:u w:val="single"/>
        </w:rPr>
        <w:t xml:space="preserve"> </w:t>
      </w:r>
    </w:p>
    <w:p>
      <w:pPr>
        <w:keepNext w:val="0"/>
        <w:keepLines w:val="0"/>
        <w:pageBreakBefore w:val="0"/>
        <w:kinsoku/>
        <w:wordWrap/>
        <w:overflowPunct/>
        <w:topLinePunct w:val="0"/>
        <w:autoSpaceDE/>
        <w:autoSpaceDN/>
        <w:bidi w:val="0"/>
        <w:spacing w:line="800" w:lineRule="exact"/>
        <w:ind w:left="0" w:firstLine="640" w:firstLineChars="200"/>
        <w:rPr>
          <w:rFonts w:ascii="黑体" w:hAnsi="黑体" w:eastAsia="黑体" w:cs="黑体"/>
          <w:sz w:val="32"/>
          <w:szCs w:val="32"/>
          <w:u w:val="single"/>
        </w:rPr>
      </w:pPr>
    </w:p>
    <w:p>
      <w:pPr>
        <w:keepNext w:val="0"/>
        <w:keepLines w:val="0"/>
        <w:pageBreakBefore w:val="0"/>
        <w:kinsoku/>
        <w:wordWrap/>
        <w:overflowPunct/>
        <w:topLinePunct w:val="0"/>
        <w:autoSpaceDE/>
        <w:autoSpaceDN/>
        <w:bidi w:val="0"/>
        <w:spacing w:line="800" w:lineRule="exact"/>
        <w:ind w:left="0" w:firstLine="640" w:firstLineChars="200"/>
        <w:rPr>
          <w:rFonts w:ascii="黑体" w:hAnsi="黑体" w:eastAsia="黑体" w:cs="黑体"/>
          <w:sz w:val="32"/>
          <w:szCs w:val="32"/>
          <w:u w:val="single"/>
        </w:rPr>
      </w:pPr>
    </w:p>
    <w:p>
      <w:pPr>
        <w:keepNext w:val="0"/>
        <w:keepLines w:val="0"/>
        <w:pageBreakBefore w:val="0"/>
        <w:kinsoku/>
        <w:wordWrap/>
        <w:overflowPunct/>
        <w:topLinePunct w:val="0"/>
        <w:autoSpaceDE/>
        <w:autoSpaceDN/>
        <w:bidi w:val="0"/>
        <w:spacing w:line="0" w:lineRule="atLeast"/>
        <w:ind w:left="0" w:firstLine="480" w:firstLineChars="200"/>
        <w:rPr>
          <w:rFonts w:ascii="宋体" w:hAnsi="宋体" w:cs="宋体"/>
          <w:kern w:val="0"/>
          <w:sz w:val="24"/>
        </w:rPr>
      </w:pPr>
    </w:p>
    <w:tbl>
      <w:tblPr>
        <w:tblStyle w:val="7"/>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1161"/>
        <w:gridCol w:w="1455"/>
        <w:gridCol w:w="1351"/>
        <w:gridCol w:w="1558"/>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99" w:type="dxa"/>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机构名称</w:t>
            </w:r>
          </w:p>
        </w:tc>
        <w:tc>
          <w:tcPr>
            <w:tcW w:w="3967" w:type="dxa"/>
            <w:gridSpan w:val="3"/>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p>
        </w:tc>
        <w:tc>
          <w:tcPr>
            <w:tcW w:w="1558" w:type="dxa"/>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社会信用</w:t>
            </w:r>
          </w:p>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代码</w:t>
            </w:r>
          </w:p>
        </w:tc>
        <w:tc>
          <w:tcPr>
            <w:tcW w:w="1944" w:type="dxa"/>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99" w:type="dxa"/>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组织形式</w:t>
            </w:r>
          </w:p>
        </w:tc>
        <w:tc>
          <w:tcPr>
            <w:tcW w:w="3967" w:type="dxa"/>
            <w:gridSpan w:val="3"/>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 xml:space="preserve">    </w:t>
            </w:r>
            <w:r>
              <w:rPr>
                <w:rFonts w:ascii="黑体" w:hAnsi="黑体" w:eastAsia="黑体"/>
                <w:szCs w:val="21"/>
              </w:rPr>
              <w:t xml:space="preserve"> </w:t>
            </w:r>
          </w:p>
        </w:tc>
        <w:tc>
          <w:tcPr>
            <w:tcW w:w="1558" w:type="dxa"/>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r>
              <w:rPr>
                <w:rFonts w:ascii="黑体" w:hAnsi="黑体" w:eastAsia="黑体"/>
                <w:szCs w:val="21"/>
              </w:rPr>
              <w:t xml:space="preserve"> 执业人员</w:t>
            </w:r>
          </w:p>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r>
              <w:rPr>
                <w:rFonts w:ascii="黑体" w:hAnsi="黑体" w:eastAsia="黑体"/>
                <w:szCs w:val="21"/>
              </w:rPr>
              <w:t>数量</w:t>
            </w:r>
          </w:p>
        </w:tc>
        <w:tc>
          <w:tcPr>
            <w:tcW w:w="1944" w:type="dxa"/>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99" w:type="dxa"/>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批准机构</w:t>
            </w:r>
          </w:p>
        </w:tc>
        <w:tc>
          <w:tcPr>
            <w:tcW w:w="3967" w:type="dxa"/>
            <w:gridSpan w:val="3"/>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p>
        </w:tc>
        <w:tc>
          <w:tcPr>
            <w:tcW w:w="1558" w:type="dxa"/>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批准日期及批准文号</w:t>
            </w:r>
          </w:p>
        </w:tc>
        <w:tc>
          <w:tcPr>
            <w:tcW w:w="1944" w:type="dxa"/>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1999" w:type="dxa"/>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出资总额</w:t>
            </w:r>
          </w:p>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（注册资本）</w:t>
            </w:r>
          </w:p>
        </w:tc>
        <w:tc>
          <w:tcPr>
            <w:tcW w:w="3967" w:type="dxa"/>
            <w:gridSpan w:val="3"/>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 xml:space="preserve">  万元</w:t>
            </w:r>
          </w:p>
        </w:tc>
        <w:tc>
          <w:tcPr>
            <w:tcW w:w="1558" w:type="dxa"/>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工商登记</w:t>
            </w:r>
          </w:p>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日    期</w:t>
            </w:r>
          </w:p>
        </w:tc>
        <w:tc>
          <w:tcPr>
            <w:tcW w:w="1944" w:type="dxa"/>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1999" w:type="dxa"/>
            <w:shd w:val="clear" w:color="auto" w:fill="auto"/>
            <w:vAlign w:val="center"/>
          </w:tcPr>
          <w:p>
            <w:pPr>
              <w:keepNext w:val="0"/>
              <w:keepLines w:val="0"/>
              <w:pageBreakBefore w:val="0"/>
              <w:widowControl w:val="0"/>
              <w:kinsoku/>
              <w:wordWrap/>
              <w:overflowPunct/>
              <w:topLinePunct w:val="0"/>
              <w:autoSpaceDE/>
              <w:autoSpaceDN/>
              <w:bidi w:val="0"/>
              <w:ind w:left="0" w:firstLine="0" w:firstLineChars="0"/>
              <w:jc w:val="center"/>
              <w:textAlignment w:val="auto"/>
              <w:outlineLvl w:val="9"/>
              <w:rPr>
                <w:rFonts w:ascii="黑体" w:hAnsi="黑体" w:eastAsia="黑体"/>
                <w:szCs w:val="21"/>
              </w:rPr>
            </w:pPr>
            <w:r>
              <w:rPr>
                <w:rFonts w:hint="eastAsia" w:ascii="黑体" w:hAnsi="黑体" w:eastAsia="黑体"/>
                <w:szCs w:val="21"/>
              </w:rPr>
              <w:t>办公地址</w:t>
            </w:r>
          </w:p>
        </w:tc>
        <w:tc>
          <w:tcPr>
            <w:tcW w:w="3967" w:type="dxa"/>
            <w:gridSpan w:val="3"/>
            <w:shd w:val="clear" w:color="auto" w:fill="auto"/>
            <w:vAlign w:val="center"/>
          </w:tcPr>
          <w:p>
            <w:pPr>
              <w:keepNext w:val="0"/>
              <w:keepLines w:val="0"/>
              <w:pageBreakBefore w:val="0"/>
              <w:widowControl w:val="0"/>
              <w:kinsoku/>
              <w:wordWrap/>
              <w:overflowPunct/>
              <w:topLinePunct w:val="0"/>
              <w:autoSpaceDE/>
              <w:autoSpaceDN/>
              <w:bidi w:val="0"/>
              <w:ind w:left="0" w:firstLine="0" w:firstLineChars="0"/>
              <w:jc w:val="center"/>
              <w:textAlignment w:val="auto"/>
              <w:outlineLvl w:val="9"/>
              <w:rPr>
                <w:rFonts w:ascii="黑体" w:hAnsi="黑体" w:eastAsia="黑体"/>
                <w:szCs w:val="21"/>
              </w:rPr>
            </w:pPr>
          </w:p>
        </w:tc>
        <w:tc>
          <w:tcPr>
            <w:tcW w:w="1558" w:type="dxa"/>
            <w:shd w:val="clear" w:color="auto" w:fill="auto"/>
            <w:vAlign w:val="center"/>
          </w:tcPr>
          <w:p>
            <w:pPr>
              <w:keepNext w:val="0"/>
              <w:keepLines w:val="0"/>
              <w:pageBreakBefore w:val="0"/>
              <w:widowControl w:val="0"/>
              <w:kinsoku/>
              <w:wordWrap/>
              <w:overflowPunct/>
              <w:topLinePunct w:val="0"/>
              <w:autoSpaceDE/>
              <w:autoSpaceDN/>
              <w:bidi w:val="0"/>
              <w:ind w:left="0" w:firstLine="0" w:firstLineChars="0"/>
              <w:jc w:val="center"/>
              <w:textAlignment w:val="auto"/>
              <w:outlineLvl w:val="9"/>
              <w:rPr>
                <w:rFonts w:ascii="黑体" w:hAnsi="黑体" w:eastAsia="黑体"/>
                <w:szCs w:val="21"/>
              </w:rPr>
            </w:pPr>
            <w:r>
              <w:rPr>
                <w:rFonts w:hint="eastAsia" w:ascii="黑体" w:hAnsi="黑体" w:eastAsia="黑体"/>
                <w:szCs w:val="21"/>
              </w:rPr>
              <w:t>邮    编</w:t>
            </w:r>
          </w:p>
        </w:tc>
        <w:tc>
          <w:tcPr>
            <w:tcW w:w="1944" w:type="dxa"/>
            <w:shd w:val="clear" w:color="auto" w:fill="auto"/>
            <w:vAlign w:val="center"/>
          </w:tcPr>
          <w:p>
            <w:pPr>
              <w:keepNext w:val="0"/>
              <w:keepLines w:val="0"/>
              <w:pageBreakBefore w:val="0"/>
              <w:widowControl w:val="0"/>
              <w:kinsoku/>
              <w:wordWrap/>
              <w:overflowPunct/>
              <w:topLinePunct w:val="0"/>
              <w:autoSpaceDE/>
              <w:autoSpaceDN/>
              <w:bidi w:val="0"/>
              <w:spacing w:line="600" w:lineRule="exact"/>
              <w:ind w:left="0" w:firstLine="0" w:firstLineChars="0"/>
              <w:jc w:val="center"/>
              <w:textAlignment w:val="auto"/>
              <w:outlineLvl w:val="9"/>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999"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5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联 系 人</w:t>
            </w:r>
          </w:p>
        </w:tc>
        <w:tc>
          <w:tcPr>
            <w:tcW w:w="1161"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5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姓    名</w:t>
            </w:r>
          </w:p>
        </w:tc>
        <w:tc>
          <w:tcPr>
            <w:tcW w:w="145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500" w:lineRule="exact"/>
              <w:ind w:left="0" w:firstLine="0" w:firstLineChars="0"/>
              <w:jc w:val="center"/>
              <w:textAlignment w:val="auto"/>
              <w:outlineLvl w:val="9"/>
              <w:rPr>
                <w:rFonts w:ascii="黑体" w:hAnsi="黑体" w:eastAsia="黑体"/>
                <w:szCs w:val="21"/>
              </w:rPr>
            </w:pPr>
          </w:p>
        </w:tc>
        <w:tc>
          <w:tcPr>
            <w:tcW w:w="1351"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5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电子信箱</w:t>
            </w:r>
          </w:p>
        </w:tc>
        <w:tc>
          <w:tcPr>
            <w:tcW w:w="3502" w:type="dxa"/>
            <w:gridSpan w:val="2"/>
            <w:shd w:val="clear" w:color="auto" w:fill="auto"/>
            <w:vAlign w:val="center"/>
          </w:tcPr>
          <w:p>
            <w:pPr>
              <w:keepNext w:val="0"/>
              <w:keepLines w:val="0"/>
              <w:pageBreakBefore w:val="0"/>
              <w:widowControl w:val="0"/>
              <w:kinsoku/>
              <w:wordWrap/>
              <w:overflowPunct/>
              <w:topLinePunct w:val="0"/>
              <w:autoSpaceDE/>
              <w:autoSpaceDN/>
              <w:bidi w:val="0"/>
              <w:spacing w:line="500" w:lineRule="exact"/>
              <w:ind w:left="0" w:firstLine="0" w:firstLineChars="0"/>
              <w:jc w:val="center"/>
              <w:textAlignment w:val="auto"/>
              <w:outlineLvl w:val="9"/>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999" w:type="dxa"/>
            <w:vMerge w:val="continue"/>
            <w:shd w:val="clear" w:color="auto" w:fill="auto"/>
            <w:vAlign w:val="center"/>
          </w:tcPr>
          <w:p>
            <w:pPr>
              <w:keepNext w:val="0"/>
              <w:keepLines w:val="0"/>
              <w:pageBreakBefore w:val="0"/>
              <w:widowControl w:val="0"/>
              <w:kinsoku/>
              <w:wordWrap/>
              <w:overflowPunct/>
              <w:topLinePunct w:val="0"/>
              <w:autoSpaceDE/>
              <w:autoSpaceDN/>
              <w:bidi w:val="0"/>
              <w:ind w:left="0" w:firstLine="0" w:firstLineChars="0"/>
              <w:jc w:val="center"/>
              <w:textAlignment w:val="auto"/>
              <w:outlineLvl w:val="9"/>
              <w:rPr>
                <w:rFonts w:ascii="黑体" w:hAnsi="黑体" w:eastAsia="黑体"/>
                <w:szCs w:val="21"/>
              </w:rPr>
            </w:pPr>
          </w:p>
        </w:tc>
        <w:tc>
          <w:tcPr>
            <w:tcW w:w="1161" w:type="dxa"/>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固定电话</w:t>
            </w:r>
          </w:p>
        </w:tc>
        <w:tc>
          <w:tcPr>
            <w:tcW w:w="2806" w:type="dxa"/>
            <w:gridSpan w:val="2"/>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p>
        </w:tc>
        <w:tc>
          <w:tcPr>
            <w:tcW w:w="1558"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传    真</w:t>
            </w:r>
          </w:p>
        </w:tc>
        <w:tc>
          <w:tcPr>
            <w:tcW w:w="1944"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hint="eastAsia"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999" w:type="dxa"/>
            <w:vMerge w:val="continue"/>
            <w:shd w:val="clear" w:color="auto" w:fill="auto"/>
            <w:vAlign w:val="center"/>
          </w:tcPr>
          <w:p>
            <w:pPr>
              <w:keepNext w:val="0"/>
              <w:keepLines w:val="0"/>
              <w:pageBreakBefore w:val="0"/>
              <w:widowControl w:val="0"/>
              <w:kinsoku/>
              <w:wordWrap/>
              <w:overflowPunct/>
              <w:topLinePunct w:val="0"/>
              <w:autoSpaceDE/>
              <w:autoSpaceDN/>
              <w:bidi w:val="0"/>
              <w:ind w:left="0" w:firstLine="0" w:firstLineChars="0"/>
              <w:jc w:val="center"/>
              <w:textAlignment w:val="auto"/>
              <w:outlineLvl w:val="9"/>
              <w:rPr>
                <w:rFonts w:ascii="黑体" w:hAnsi="黑体" w:eastAsia="黑体"/>
                <w:szCs w:val="21"/>
              </w:rPr>
            </w:pPr>
          </w:p>
        </w:tc>
        <w:tc>
          <w:tcPr>
            <w:tcW w:w="1161" w:type="dxa"/>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手机</w:t>
            </w:r>
          </w:p>
        </w:tc>
        <w:tc>
          <w:tcPr>
            <w:tcW w:w="2806" w:type="dxa"/>
            <w:gridSpan w:val="2"/>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p>
        </w:tc>
        <w:tc>
          <w:tcPr>
            <w:tcW w:w="1558"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p>
        </w:tc>
        <w:tc>
          <w:tcPr>
            <w:tcW w:w="1944"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1999" w:type="dxa"/>
            <w:shd w:val="clear" w:color="auto" w:fill="auto"/>
            <w:vAlign w:val="center"/>
          </w:tcPr>
          <w:p>
            <w:pPr>
              <w:keepNext w:val="0"/>
              <w:keepLines w:val="0"/>
              <w:pageBreakBefore w:val="0"/>
              <w:widowControl w:val="0"/>
              <w:kinsoku/>
              <w:wordWrap/>
              <w:overflowPunct/>
              <w:topLinePunct w:val="0"/>
              <w:autoSpaceDE/>
              <w:autoSpaceDN/>
              <w:bidi w:val="0"/>
              <w:spacing w:line="6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相关业务资质</w:t>
            </w:r>
          </w:p>
          <w:p>
            <w:pPr>
              <w:keepNext w:val="0"/>
              <w:keepLines w:val="0"/>
              <w:pageBreakBefore w:val="0"/>
              <w:widowControl w:val="0"/>
              <w:kinsoku/>
              <w:wordWrap/>
              <w:overflowPunct/>
              <w:topLinePunct w:val="0"/>
              <w:autoSpaceDE/>
              <w:autoSpaceDN/>
              <w:bidi w:val="0"/>
              <w:spacing w:line="600" w:lineRule="exact"/>
              <w:ind w:left="0" w:firstLine="0" w:firstLineChars="0"/>
              <w:textAlignment w:val="auto"/>
              <w:outlineLvl w:val="9"/>
              <w:rPr>
                <w:rFonts w:ascii="黑体" w:hAnsi="黑体" w:eastAsia="黑体"/>
                <w:szCs w:val="21"/>
              </w:rPr>
            </w:pPr>
          </w:p>
        </w:tc>
        <w:tc>
          <w:tcPr>
            <w:tcW w:w="7469" w:type="dxa"/>
            <w:gridSpan w:val="5"/>
            <w:shd w:val="clear" w:color="auto" w:fill="auto"/>
            <w:vAlign w:val="center"/>
          </w:tcPr>
          <w:p>
            <w:pPr>
              <w:keepNext w:val="0"/>
              <w:keepLines w:val="0"/>
              <w:pageBreakBefore w:val="0"/>
              <w:widowControl w:val="0"/>
              <w:kinsoku/>
              <w:wordWrap/>
              <w:overflowPunct/>
              <w:topLinePunct w:val="0"/>
              <w:autoSpaceDE/>
              <w:autoSpaceDN/>
              <w:bidi w:val="0"/>
              <w:spacing w:line="600" w:lineRule="exact"/>
              <w:ind w:left="0" w:firstLine="0" w:firstLineChars="0"/>
              <w:textAlignment w:val="auto"/>
              <w:outlineLvl w:val="9"/>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jc w:val="center"/>
        </w:trPr>
        <w:tc>
          <w:tcPr>
            <w:tcW w:w="1999" w:type="dxa"/>
            <w:shd w:val="clear" w:color="auto" w:fill="auto"/>
            <w:vAlign w:val="center"/>
          </w:tcPr>
          <w:p>
            <w:pPr>
              <w:keepNext w:val="0"/>
              <w:keepLines w:val="0"/>
              <w:pageBreakBefore w:val="0"/>
              <w:widowControl w:val="0"/>
              <w:kinsoku/>
              <w:wordWrap/>
              <w:overflowPunct/>
              <w:topLinePunct w:val="0"/>
              <w:autoSpaceDE/>
              <w:autoSpaceDN/>
              <w:bidi w:val="0"/>
              <w:spacing w:line="500" w:lineRule="exact"/>
              <w:ind w:left="0" w:firstLine="0" w:firstLineChars="0"/>
              <w:jc w:val="center"/>
              <w:textAlignment w:val="auto"/>
              <w:outlineLvl w:val="9"/>
              <w:rPr>
                <w:rFonts w:ascii="黑体" w:hAnsi="宋体" w:eastAsia="黑体"/>
                <w:szCs w:val="21"/>
              </w:rPr>
            </w:pPr>
            <w:r>
              <w:rPr>
                <w:rFonts w:hint="eastAsia" w:ascii="黑体" w:hAnsi="宋体" w:eastAsia="黑体"/>
                <w:szCs w:val="21"/>
              </w:rPr>
              <w:t>近3年承接</w:t>
            </w:r>
            <w:r>
              <w:rPr>
                <w:rFonts w:hint="eastAsia" w:ascii="黑体" w:hAnsi="宋体" w:eastAsia="黑体"/>
                <w:szCs w:val="21"/>
                <w:lang w:val="en-US" w:eastAsia="zh-CN"/>
              </w:rPr>
              <w:t>法律服务</w:t>
            </w:r>
            <w:r>
              <w:rPr>
                <w:rFonts w:hint="eastAsia" w:ascii="黑体" w:hAnsi="宋体" w:eastAsia="黑体"/>
                <w:szCs w:val="21"/>
              </w:rPr>
              <w:t>项目（</w:t>
            </w:r>
            <w:r>
              <w:rPr>
                <w:rFonts w:hint="eastAsia" w:ascii="黑体" w:hAnsi="宋体" w:eastAsia="黑体"/>
                <w:szCs w:val="21"/>
                <w:lang w:val="en-US" w:eastAsia="zh-CN"/>
              </w:rPr>
              <w:t>诉讼类</w:t>
            </w:r>
            <w:r>
              <w:rPr>
                <w:rFonts w:hint="eastAsia" w:ascii="黑体" w:hAnsi="宋体" w:eastAsia="黑体"/>
                <w:szCs w:val="21"/>
              </w:rPr>
              <w:t>）</w:t>
            </w:r>
          </w:p>
        </w:tc>
        <w:tc>
          <w:tcPr>
            <w:tcW w:w="7469" w:type="dxa"/>
            <w:gridSpan w:val="5"/>
            <w:shd w:val="clear" w:color="auto" w:fill="auto"/>
            <w:vAlign w:val="center"/>
          </w:tcPr>
          <w:p>
            <w:pPr>
              <w:keepNext w:val="0"/>
              <w:keepLines w:val="0"/>
              <w:pageBreakBefore w:val="0"/>
              <w:widowControl w:val="0"/>
              <w:kinsoku/>
              <w:wordWrap/>
              <w:overflowPunct/>
              <w:topLinePunct w:val="0"/>
              <w:autoSpaceDE/>
              <w:autoSpaceDN/>
              <w:bidi w:val="0"/>
              <w:spacing w:line="500" w:lineRule="exact"/>
              <w:ind w:left="0" w:firstLine="0" w:firstLineChars="0"/>
              <w:jc w:val="center"/>
              <w:textAlignment w:val="auto"/>
              <w:outlineLvl w:val="9"/>
              <w:rPr>
                <w:rFonts w:ascii="楷体_GB2312"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jc w:val="center"/>
        </w:trPr>
        <w:tc>
          <w:tcPr>
            <w:tcW w:w="1999" w:type="dxa"/>
            <w:shd w:val="clear" w:color="auto" w:fill="auto"/>
            <w:vAlign w:val="center"/>
          </w:tcPr>
          <w:p>
            <w:pPr>
              <w:keepNext w:val="0"/>
              <w:keepLines w:val="0"/>
              <w:pageBreakBefore w:val="0"/>
              <w:widowControl w:val="0"/>
              <w:kinsoku/>
              <w:wordWrap/>
              <w:overflowPunct/>
              <w:topLinePunct w:val="0"/>
              <w:autoSpaceDE/>
              <w:autoSpaceDN/>
              <w:bidi w:val="0"/>
              <w:spacing w:line="500" w:lineRule="exact"/>
              <w:ind w:left="0" w:firstLine="0" w:firstLineChars="0"/>
              <w:jc w:val="center"/>
              <w:textAlignment w:val="auto"/>
              <w:outlineLvl w:val="9"/>
              <w:rPr>
                <w:rFonts w:ascii="黑体" w:hAnsi="宋体" w:eastAsia="黑体"/>
                <w:szCs w:val="21"/>
              </w:rPr>
            </w:pPr>
            <w:r>
              <w:rPr>
                <w:rFonts w:hint="eastAsia" w:ascii="黑体" w:hAnsi="宋体" w:eastAsia="黑体"/>
                <w:szCs w:val="21"/>
              </w:rPr>
              <w:t>近3年承接</w:t>
            </w:r>
            <w:r>
              <w:rPr>
                <w:rFonts w:hint="eastAsia" w:ascii="黑体" w:hAnsi="宋体" w:eastAsia="黑体"/>
                <w:szCs w:val="21"/>
                <w:lang w:val="en-US" w:eastAsia="zh-CN"/>
              </w:rPr>
              <w:t>法律服务</w:t>
            </w:r>
            <w:r>
              <w:rPr>
                <w:rFonts w:hint="eastAsia" w:ascii="黑体" w:hAnsi="宋体" w:eastAsia="黑体"/>
                <w:szCs w:val="21"/>
              </w:rPr>
              <w:t>项目（</w:t>
            </w:r>
            <w:r>
              <w:rPr>
                <w:rFonts w:hint="eastAsia" w:ascii="黑体" w:hAnsi="宋体" w:eastAsia="黑体"/>
                <w:szCs w:val="21"/>
                <w:lang w:val="en-US" w:eastAsia="zh-CN"/>
              </w:rPr>
              <w:t>非诉类</w:t>
            </w:r>
            <w:r>
              <w:rPr>
                <w:rFonts w:hint="eastAsia" w:ascii="黑体" w:hAnsi="宋体" w:eastAsia="黑体"/>
                <w:szCs w:val="21"/>
              </w:rPr>
              <w:t>）</w:t>
            </w:r>
          </w:p>
        </w:tc>
        <w:tc>
          <w:tcPr>
            <w:tcW w:w="7469" w:type="dxa"/>
            <w:gridSpan w:val="5"/>
            <w:shd w:val="clear" w:color="auto" w:fill="auto"/>
            <w:vAlign w:val="center"/>
          </w:tcPr>
          <w:p>
            <w:pPr>
              <w:keepNext w:val="0"/>
              <w:keepLines w:val="0"/>
              <w:pageBreakBefore w:val="0"/>
              <w:widowControl w:val="0"/>
              <w:kinsoku/>
              <w:wordWrap/>
              <w:overflowPunct/>
              <w:topLinePunct w:val="0"/>
              <w:autoSpaceDE/>
              <w:autoSpaceDN/>
              <w:bidi w:val="0"/>
              <w:spacing w:line="500" w:lineRule="exact"/>
              <w:ind w:left="0" w:firstLine="0" w:firstLineChars="0"/>
              <w:jc w:val="center"/>
              <w:textAlignment w:val="auto"/>
              <w:outlineLvl w:val="9"/>
              <w:rPr>
                <w:rFonts w:ascii="楷体_GB2312"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jc w:val="center"/>
        </w:trPr>
        <w:tc>
          <w:tcPr>
            <w:tcW w:w="1999" w:type="dxa"/>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宋体" w:eastAsia="黑体"/>
                <w:b/>
                <w:szCs w:val="21"/>
              </w:rPr>
            </w:pPr>
            <w:r>
              <w:rPr>
                <w:rFonts w:hint="eastAsia" w:ascii="黑体" w:hAnsi="宋体" w:eastAsia="黑体"/>
                <w:bCs/>
                <w:szCs w:val="21"/>
              </w:rPr>
              <w:t>近3年受</w:t>
            </w:r>
            <w:r>
              <w:rPr>
                <w:rFonts w:hint="eastAsia" w:ascii="黑体" w:hAnsi="宋体" w:eastAsia="黑体"/>
                <w:bCs/>
                <w:szCs w:val="21"/>
                <w:lang w:val="en-US" w:eastAsia="zh-CN"/>
              </w:rPr>
              <w:t>表彰、奖励</w:t>
            </w:r>
            <w:r>
              <w:rPr>
                <w:rFonts w:hint="eastAsia" w:ascii="黑体" w:hAnsi="宋体" w:eastAsia="黑体"/>
                <w:bCs/>
                <w:szCs w:val="21"/>
              </w:rPr>
              <w:t>情况</w:t>
            </w:r>
          </w:p>
        </w:tc>
        <w:tc>
          <w:tcPr>
            <w:tcW w:w="7469" w:type="dxa"/>
            <w:gridSpan w:val="5"/>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宋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160" w:type="dxa"/>
            <w:gridSpan w:val="2"/>
            <w:shd w:val="clear" w:color="auto" w:fill="auto"/>
            <w:vAlign w:val="center"/>
          </w:tcPr>
          <w:p>
            <w:pPr>
              <w:keepNext w:val="0"/>
              <w:keepLines w:val="0"/>
              <w:pageBreakBefore w:val="0"/>
              <w:widowControl w:val="0"/>
              <w:kinsoku/>
              <w:wordWrap/>
              <w:overflowPunct/>
              <w:topLinePunct w:val="0"/>
              <w:autoSpaceDE/>
              <w:autoSpaceDN/>
              <w:bidi w:val="0"/>
              <w:spacing w:line="440" w:lineRule="exact"/>
              <w:ind w:left="0" w:firstLine="0" w:firstLineChars="0"/>
              <w:textAlignment w:val="auto"/>
              <w:outlineLvl w:val="9"/>
              <w:rPr>
                <w:rFonts w:ascii="楷体_GB2312" w:hAnsi="宋体" w:eastAsia="楷体_GB2312"/>
                <w:szCs w:val="21"/>
              </w:rPr>
            </w:pPr>
            <w:r>
              <w:rPr>
                <w:rFonts w:hint="eastAsia" w:ascii="黑体" w:hAnsi="宋体" w:eastAsia="黑体"/>
                <w:szCs w:val="21"/>
              </w:rPr>
              <w:t>受刑事处罚、行政处罚情况</w:t>
            </w:r>
          </w:p>
        </w:tc>
        <w:tc>
          <w:tcPr>
            <w:tcW w:w="6308" w:type="dxa"/>
            <w:gridSpan w:val="4"/>
            <w:shd w:val="clear" w:color="auto" w:fill="auto"/>
          </w:tcPr>
          <w:p>
            <w:pPr>
              <w:keepNext w:val="0"/>
              <w:keepLines w:val="0"/>
              <w:pageBreakBefore w:val="0"/>
              <w:widowControl w:val="0"/>
              <w:kinsoku/>
              <w:wordWrap/>
              <w:overflowPunct/>
              <w:topLinePunct w:val="0"/>
              <w:autoSpaceDE/>
              <w:autoSpaceDN/>
              <w:bidi w:val="0"/>
              <w:spacing w:line="600" w:lineRule="exact"/>
              <w:ind w:left="0" w:firstLine="0" w:firstLineChars="0"/>
              <w:textAlignment w:val="auto"/>
              <w:outlineLvl w:val="9"/>
              <w:rPr>
                <w:rFonts w:ascii="楷体_GB2312"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9" w:hRule="atLeast"/>
          <w:jc w:val="center"/>
        </w:trPr>
        <w:tc>
          <w:tcPr>
            <w:tcW w:w="9468" w:type="dxa"/>
            <w:gridSpan w:val="6"/>
            <w:shd w:val="clear" w:color="auto" w:fill="auto"/>
          </w:tcPr>
          <w:p>
            <w:pPr>
              <w:keepNext w:val="0"/>
              <w:keepLines w:val="0"/>
              <w:pageBreakBefore w:val="0"/>
              <w:widowControl w:val="0"/>
              <w:kinsoku/>
              <w:wordWrap/>
              <w:overflowPunct/>
              <w:topLinePunct w:val="0"/>
              <w:autoSpaceDE/>
              <w:autoSpaceDN/>
              <w:bidi w:val="0"/>
              <w:spacing w:line="400" w:lineRule="atLeast"/>
              <w:ind w:left="0" w:firstLine="0" w:firstLineChars="0"/>
              <w:textAlignment w:val="auto"/>
              <w:outlineLvl w:val="9"/>
              <w:rPr>
                <w:rFonts w:ascii="楷体" w:hAnsi="楷体" w:eastAsia="楷体"/>
                <w:sz w:val="28"/>
                <w:szCs w:val="28"/>
              </w:rPr>
            </w:pPr>
            <w:r>
              <w:rPr>
                <w:rFonts w:hint="eastAsia" w:ascii="楷体" w:hAnsi="楷体" w:eastAsia="楷体"/>
                <w:sz w:val="28"/>
                <w:szCs w:val="28"/>
              </w:rPr>
              <w:t>我</w:t>
            </w:r>
            <w:r>
              <w:rPr>
                <w:rFonts w:hint="eastAsia" w:ascii="楷体" w:hAnsi="楷体" w:eastAsia="楷体"/>
                <w:sz w:val="28"/>
                <w:szCs w:val="28"/>
                <w:lang w:val="en-US" w:eastAsia="zh-CN"/>
              </w:rPr>
              <w:t>单位</w:t>
            </w:r>
            <w:r>
              <w:rPr>
                <w:rFonts w:hint="eastAsia" w:ascii="楷体" w:hAnsi="楷体" w:eastAsia="楷体"/>
                <w:sz w:val="28"/>
                <w:szCs w:val="28"/>
              </w:rPr>
              <w:t>自愿申请广州南沙资产经营集团有限公司法律服务库，保证所有申报资料内容全部属实。如有不实，我公司愿承担由此而产生的一切责任。</w:t>
            </w:r>
          </w:p>
          <w:p>
            <w:pPr>
              <w:keepNext w:val="0"/>
              <w:keepLines w:val="0"/>
              <w:pageBreakBefore w:val="0"/>
              <w:widowControl w:val="0"/>
              <w:kinsoku/>
              <w:wordWrap/>
              <w:overflowPunct/>
              <w:topLinePunct w:val="0"/>
              <w:autoSpaceDE/>
              <w:autoSpaceDN/>
              <w:bidi w:val="0"/>
              <w:spacing w:line="400" w:lineRule="atLeast"/>
              <w:ind w:left="0" w:firstLine="0" w:firstLineChars="0"/>
              <w:textAlignment w:val="auto"/>
              <w:outlineLvl w:val="9"/>
              <w:rPr>
                <w:rFonts w:ascii="楷体" w:hAnsi="楷体" w:eastAsia="楷体"/>
                <w:sz w:val="28"/>
                <w:szCs w:val="28"/>
              </w:rPr>
            </w:pPr>
            <w:r>
              <w:rPr>
                <w:rFonts w:hint="eastAsia" w:ascii="楷体" w:hAnsi="楷体" w:eastAsia="楷体"/>
                <w:sz w:val="28"/>
                <w:szCs w:val="28"/>
              </w:rPr>
              <w:t>首席合伙人（法定代表人）签名：</w:t>
            </w:r>
          </w:p>
          <w:p>
            <w:pPr>
              <w:keepNext w:val="0"/>
              <w:keepLines w:val="0"/>
              <w:pageBreakBefore w:val="0"/>
              <w:widowControl w:val="0"/>
              <w:kinsoku/>
              <w:wordWrap/>
              <w:overflowPunct/>
              <w:topLinePunct w:val="0"/>
              <w:autoSpaceDE/>
              <w:autoSpaceDN/>
              <w:bidi w:val="0"/>
              <w:spacing w:line="400" w:lineRule="atLeast"/>
              <w:ind w:left="0" w:firstLine="0" w:firstLineChars="0"/>
              <w:textAlignment w:val="auto"/>
              <w:outlineLvl w:val="9"/>
              <w:rPr>
                <w:rFonts w:ascii="楷体" w:hAnsi="楷体" w:eastAsia="楷体"/>
                <w:sz w:val="24"/>
                <w:szCs w:val="24"/>
              </w:rPr>
            </w:pPr>
            <w:r>
              <w:rPr>
                <w:rFonts w:hint="eastAsia" w:ascii="宋体" w:hAnsi="宋体"/>
                <w:szCs w:val="21"/>
              </w:rPr>
              <w:t xml:space="preserve">                                                      </w:t>
            </w:r>
            <w:r>
              <w:rPr>
                <w:rFonts w:hint="eastAsia" w:ascii="楷体" w:hAnsi="楷体" w:eastAsia="楷体"/>
                <w:sz w:val="24"/>
                <w:szCs w:val="24"/>
              </w:rPr>
              <w:t xml:space="preserve">  （</w:t>
            </w:r>
            <w:r>
              <w:rPr>
                <w:rFonts w:hint="eastAsia" w:ascii="楷体" w:hAnsi="楷体" w:eastAsia="楷体"/>
                <w:sz w:val="24"/>
                <w:szCs w:val="24"/>
                <w:lang w:val="en-US" w:eastAsia="zh-CN"/>
              </w:rPr>
              <w:t>单位</w:t>
            </w:r>
            <w:r>
              <w:rPr>
                <w:rFonts w:hint="eastAsia" w:ascii="楷体" w:hAnsi="楷体" w:eastAsia="楷体"/>
                <w:sz w:val="24"/>
                <w:szCs w:val="24"/>
              </w:rPr>
              <w:t>盖章）</w:t>
            </w:r>
          </w:p>
          <w:p>
            <w:pPr>
              <w:keepNext w:val="0"/>
              <w:keepLines w:val="0"/>
              <w:pageBreakBefore w:val="0"/>
              <w:widowControl w:val="0"/>
              <w:kinsoku/>
              <w:wordWrap/>
              <w:overflowPunct/>
              <w:topLinePunct w:val="0"/>
              <w:autoSpaceDE/>
              <w:autoSpaceDN/>
              <w:bidi w:val="0"/>
              <w:spacing w:line="600" w:lineRule="exact"/>
              <w:ind w:left="0" w:firstLine="0" w:firstLineChars="0"/>
              <w:textAlignment w:val="auto"/>
              <w:outlineLvl w:val="9"/>
              <w:rPr>
                <w:rFonts w:ascii="楷体_GB2312" w:hAnsi="宋体" w:eastAsia="楷体_GB2312"/>
                <w:szCs w:val="21"/>
              </w:rPr>
            </w:pPr>
            <w:r>
              <w:rPr>
                <w:rFonts w:hint="eastAsia" w:ascii="楷体" w:hAnsi="楷体" w:eastAsia="楷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468"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firstLine="0" w:firstLineChars="0"/>
              <w:textAlignment w:val="auto"/>
              <w:outlineLvl w:val="9"/>
              <w:rPr>
                <w:rFonts w:ascii="楷体" w:hAnsi="楷体" w:eastAsia="楷体"/>
                <w:szCs w:val="21"/>
              </w:rPr>
            </w:pPr>
            <w:r>
              <w:rPr>
                <w:rFonts w:hint="eastAsia" w:ascii="楷体" w:hAnsi="楷体" w:eastAsia="楷体"/>
                <w:szCs w:val="21"/>
              </w:rPr>
              <w:t>填表说明：</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0" w:firstLineChars="0"/>
              <w:jc w:val="left"/>
              <w:textAlignment w:val="auto"/>
              <w:outlineLvl w:val="9"/>
              <w:rPr>
                <w:rFonts w:ascii="楷体" w:hAnsi="楷体" w:eastAsia="楷体"/>
                <w:szCs w:val="21"/>
              </w:rPr>
            </w:pPr>
            <w:r>
              <w:rPr>
                <w:rFonts w:hint="eastAsia" w:ascii="楷体" w:hAnsi="楷体" w:eastAsia="楷体"/>
                <w:szCs w:val="21"/>
              </w:rPr>
              <w:t>1.相关业务资质应作为附件在申报材料列示；</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0" w:firstLineChars="0"/>
              <w:jc w:val="left"/>
              <w:textAlignment w:val="auto"/>
              <w:outlineLvl w:val="9"/>
              <w:rPr>
                <w:rFonts w:ascii="楷体" w:hAnsi="楷体" w:eastAsia="楷体"/>
                <w:szCs w:val="21"/>
              </w:rPr>
            </w:pPr>
            <w:r>
              <w:rPr>
                <w:rFonts w:hint="eastAsia" w:ascii="楷体" w:hAnsi="楷体" w:eastAsia="楷体"/>
                <w:szCs w:val="21"/>
              </w:rPr>
              <w:t>2.专业执业人员人数” 填写所具备的执业人员人数；</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0" w:firstLineChars="0"/>
              <w:jc w:val="left"/>
              <w:textAlignment w:val="auto"/>
              <w:outlineLvl w:val="9"/>
              <w:rPr>
                <w:rFonts w:ascii="楷体" w:hAnsi="楷体" w:eastAsia="楷体"/>
                <w:szCs w:val="21"/>
              </w:rPr>
            </w:pPr>
            <w:r>
              <w:rPr>
                <w:rFonts w:hint="eastAsia" w:ascii="楷体" w:hAnsi="楷体" w:eastAsia="楷体"/>
                <w:szCs w:val="21"/>
              </w:rPr>
              <w:t>3.近3年承接</w:t>
            </w:r>
            <w:r>
              <w:rPr>
                <w:rFonts w:hint="eastAsia" w:ascii="楷体" w:hAnsi="楷体" w:eastAsia="楷体"/>
                <w:szCs w:val="21"/>
                <w:lang w:val="en-US" w:eastAsia="zh-CN"/>
              </w:rPr>
              <w:t>法律服务</w:t>
            </w:r>
            <w:r>
              <w:rPr>
                <w:rFonts w:hint="eastAsia" w:ascii="楷体" w:hAnsi="楷体" w:eastAsia="楷体"/>
                <w:szCs w:val="21"/>
              </w:rPr>
              <w:t>项目应包括标的金额、合同首页盖章页或者中标通知书；</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0" w:firstLineChars="0"/>
              <w:jc w:val="left"/>
              <w:textAlignment w:val="auto"/>
              <w:outlineLvl w:val="9"/>
              <w:rPr>
                <w:rFonts w:ascii="楷体" w:hAnsi="楷体" w:eastAsia="楷体"/>
                <w:szCs w:val="21"/>
              </w:rPr>
            </w:pPr>
            <w:r>
              <w:rPr>
                <w:rFonts w:hint="eastAsia" w:ascii="楷体" w:hAnsi="楷体" w:eastAsia="楷体"/>
                <w:szCs w:val="21"/>
                <w:lang w:val="en-US" w:eastAsia="zh-CN"/>
              </w:rPr>
              <w:t>4</w:t>
            </w:r>
            <w:r>
              <w:rPr>
                <w:rFonts w:hint="eastAsia" w:ascii="楷体" w:hAnsi="楷体" w:eastAsia="楷体"/>
                <w:szCs w:val="21"/>
              </w:rPr>
              <w:t>.所获荣誉、处罚情况应在附件中列明相关文件；</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0" w:firstLineChars="0"/>
              <w:jc w:val="left"/>
              <w:textAlignment w:val="auto"/>
              <w:outlineLvl w:val="9"/>
              <w:rPr>
                <w:rFonts w:ascii="楷体" w:hAnsi="楷体" w:eastAsia="楷体"/>
                <w:szCs w:val="21"/>
              </w:rPr>
            </w:pPr>
            <w:r>
              <w:rPr>
                <w:rFonts w:hint="eastAsia" w:ascii="楷体" w:hAnsi="楷体" w:eastAsia="楷体"/>
                <w:szCs w:val="21"/>
                <w:lang w:val="en-US" w:eastAsia="zh-CN"/>
              </w:rPr>
              <w:t>5</w:t>
            </w:r>
            <w:r>
              <w:rPr>
                <w:rFonts w:ascii="楷体" w:hAnsi="楷体" w:eastAsia="楷体"/>
                <w:szCs w:val="21"/>
              </w:rPr>
              <w:t>.上述事项，表格不够，可单独附页。</w:t>
            </w:r>
          </w:p>
        </w:tc>
      </w:tr>
    </w:tbl>
    <w:p>
      <w:pPr>
        <w:keepNext w:val="0"/>
        <w:keepLines w:val="0"/>
        <w:pageBreakBefore w:val="0"/>
        <w:kinsoku/>
        <w:wordWrap/>
        <w:overflowPunct/>
        <w:topLinePunct w:val="0"/>
        <w:autoSpaceDE/>
        <w:autoSpaceDN/>
        <w:bidi w:val="0"/>
        <w:spacing w:line="560" w:lineRule="exact"/>
        <w:ind w:left="0" w:firstLine="643" w:firstLineChars="200"/>
        <w:jc w:val="left"/>
        <w:rPr>
          <w:rFonts w:hint="eastAsia" w:ascii="黑体" w:hAnsi="黑体" w:eastAsia="黑体" w:cs="黑体"/>
          <w:b/>
          <w:sz w:val="32"/>
          <w:szCs w:val="32"/>
        </w:rPr>
      </w:pPr>
      <w:r>
        <w:rPr>
          <w:rFonts w:hint="eastAsia" w:ascii="黑体" w:hAnsi="黑体" w:eastAsia="黑体" w:cs="黑体"/>
          <w:b/>
          <w:sz w:val="32"/>
          <w:szCs w:val="32"/>
        </w:rPr>
        <w:br w:type="page"/>
      </w:r>
    </w:p>
    <w:p>
      <w:pPr>
        <w:keepNext w:val="0"/>
        <w:keepLines w:val="0"/>
        <w:pageBreakBefore w:val="0"/>
        <w:kinsoku/>
        <w:wordWrap/>
        <w:overflowPunct/>
        <w:topLinePunct w:val="0"/>
        <w:autoSpaceDE/>
        <w:autoSpaceDN/>
        <w:bidi w:val="0"/>
        <w:spacing w:line="560" w:lineRule="exact"/>
        <w:jc w:val="left"/>
        <w:rPr>
          <w:rFonts w:hint="eastAsia" w:ascii="黑体" w:hAnsi="黑体" w:eastAsia="黑体" w:cs="黑体"/>
          <w:b/>
          <w:sz w:val="32"/>
          <w:szCs w:val="32"/>
        </w:rPr>
      </w:pPr>
      <w:r>
        <w:rPr>
          <w:rFonts w:hint="eastAsia" w:ascii="黑体" w:hAnsi="黑体" w:eastAsia="黑体" w:cs="黑体"/>
          <w:b/>
          <w:sz w:val="32"/>
          <w:szCs w:val="32"/>
        </w:rPr>
        <w:t>附件</w:t>
      </w:r>
      <w:r>
        <w:rPr>
          <w:rFonts w:hint="eastAsia" w:ascii="黑体" w:hAnsi="黑体" w:eastAsia="黑体" w:cs="黑体"/>
          <w:b/>
          <w:sz w:val="32"/>
          <w:szCs w:val="32"/>
          <w:lang w:val="en-US" w:eastAsia="zh-CN"/>
        </w:rPr>
        <w:t xml:space="preserve">2  </w:t>
      </w:r>
      <w:r>
        <w:rPr>
          <w:rFonts w:hint="eastAsia" w:ascii="黑体" w:hAnsi="黑体" w:eastAsia="黑体" w:cs="黑体"/>
          <w:b w:val="0"/>
          <w:bCs/>
          <w:sz w:val="32"/>
          <w:szCs w:val="32"/>
        </w:rPr>
        <w:t>合同样版（仅供参考，以双方审核确认版本为准）</w:t>
      </w:r>
    </w:p>
    <w:p>
      <w:pPr>
        <w:keepNext w:val="0"/>
        <w:keepLines w:val="0"/>
        <w:pageBreakBefore w:val="0"/>
        <w:kinsoku/>
        <w:wordWrap/>
        <w:overflowPunct/>
        <w:topLinePunct w:val="0"/>
        <w:autoSpaceDE/>
        <w:autoSpaceDN/>
        <w:bidi w:val="0"/>
        <w:ind w:left="0" w:firstLine="880" w:firstLineChars="200"/>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法律服务库入库协议</w:t>
      </w:r>
    </w:p>
    <w:p>
      <w:pPr>
        <w:keepNext w:val="0"/>
        <w:keepLines w:val="0"/>
        <w:pageBreakBefore w:val="0"/>
        <w:kinsoku/>
        <w:wordWrap/>
        <w:overflowPunct/>
        <w:topLinePunct w:val="0"/>
        <w:autoSpaceDE/>
        <w:autoSpaceDN/>
        <w:bidi w:val="0"/>
        <w:ind w:left="0" w:firstLine="420" w:firstLineChars="200"/>
        <w:rPr>
          <w:color w:val="000000"/>
        </w:rPr>
      </w:pP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甲方：广州南沙资产经营集团有限公司</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统一社会信用代码：</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住所：</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法定代表人：</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乙方：【】律师事务所</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证号：【】</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住所：【】</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负责人：【】</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甲乙</w:t>
      </w:r>
      <w:r>
        <w:rPr>
          <w:rFonts w:hint="eastAsia" w:ascii="仿宋_GB2312" w:hAnsi="宋体" w:eastAsia="仿宋_GB2312"/>
          <w:color w:val="000000"/>
          <w:sz w:val="32"/>
          <w:szCs w:val="32"/>
        </w:rPr>
        <w:t>双方本着平等互利、合作共赢的原则，经友好协商，根据《中华人民共和国</w:t>
      </w:r>
      <w:r>
        <w:rPr>
          <w:rFonts w:hint="eastAsia" w:ascii="仿宋_GB2312" w:hAnsi="宋体" w:eastAsia="仿宋_GB2312"/>
          <w:color w:val="000000"/>
          <w:sz w:val="32"/>
          <w:szCs w:val="32"/>
          <w:lang w:val="en-US" w:eastAsia="zh-CN"/>
        </w:rPr>
        <w:t>民法典</w:t>
      </w:r>
      <w:r>
        <w:rPr>
          <w:rFonts w:hint="eastAsia" w:ascii="仿宋_GB2312" w:hAnsi="宋体" w:eastAsia="仿宋_GB2312"/>
          <w:color w:val="000000"/>
          <w:sz w:val="32"/>
          <w:szCs w:val="32"/>
        </w:rPr>
        <w:t>》《中华人民共和国律师法》等法律法规达成如下一致。</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p>
    <w:p>
      <w:pPr>
        <w:keepNext w:val="0"/>
        <w:keepLines w:val="0"/>
        <w:pageBreakBefore w:val="0"/>
        <w:kinsoku/>
        <w:wordWrap/>
        <w:overflowPunct/>
        <w:topLinePunct w:val="0"/>
        <w:autoSpaceDE/>
        <w:autoSpaceDN/>
        <w:bidi w:val="0"/>
        <w:spacing w:line="500" w:lineRule="exact"/>
        <w:ind w:left="0"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第一条 乙方服务范围</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乙方自愿申请加入甲方法律服务库，并指派符合条件的专业律师组成项目团队完成具体法律服务。</w:t>
      </w:r>
    </w:p>
    <w:p>
      <w:pPr>
        <w:keepNext w:val="0"/>
        <w:keepLines w:val="0"/>
        <w:pageBreakBefore w:val="0"/>
        <w:kinsoku/>
        <w:wordWrap/>
        <w:overflowPunct/>
        <w:topLinePunct w:val="0"/>
        <w:autoSpaceDE/>
        <w:autoSpaceDN/>
        <w:bidi w:val="0"/>
        <w:spacing w:line="500" w:lineRule="exact"/>
        <w:ind w:left="0"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第二条 乙方权利</w:t>
      </w:r>
    </w:p>
    <w:p>
      <w:pPr>
        <w:keepNext w:val="0"/>
        <w:keepLines w:val="0"/>
        <w:pageBreakBefore w:val="0"/>
        <w:kinsoku/>
        <w:wordWrap/>
        <w:overflowPunct/>
        <w:topLinePunct w:val="0"/>
        <w:autoSpaceDE/>
        <w:autoSpaceDN/>
        <w:bidi w:val="0"/>
        <w:spacing w:line="500" w:lineRule="exact"/>
        <w:ind w:left="0" w:firstLine="64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rPr>
        <w:t>在同等条件下，乙方</w:t>
      </w:r>
      <w:r>
        <w:rPr>
          <w:rFonts w:hint="eastAsia" w:ascii="仿宋_GB2312" w:hAnsi="宋体" w:eastAsia="仿宋_GB2312"/>
          <w:color w:val="000000"/>
          <w:sz w:val="32"/>
          <w:szCs w:val="32"/>
          <w:lang w:val="en-US" w:eastAsia="zh-CN"/>
        </w:rPr>
        <w:t>相对于</w:t>
      </w:r>
      <w:r>
        <w:rPr>
          <w:rFonts w:hint="eastAsia" w:ascii="仿宋_GB2312" w:hAnsi="宋体" w:eastAsia="仿宋_GB2312"/>
          <w:color w:val="000000"/>
          <w:sz w:val="32"/>
          <w:szCs w:val="32"/>
        </w:rPr>
        <w:t>法律服务</w:t>
      </w:r>
      <w:r>
        <w:rPr>
          <w:rFonts w:hint="eastAsia" w:ascii="仿宋_GB2312" w:hAnsi="宋体" w:eastAsia="仿宋_GB2312"/>
          <w:color w:val="000000"/>
          <w:sz w:val="32"/>
          <w:szCs w:val="32"/>
          <w:lang w:val="en-US" w:eastAsia="zh-CN"/>
        </w:rPr>
        <w:t>库外单位</w:t>
      </w:r>
      <w:r>
        <w:rPr>
          <w:rFonts w:hint="eastAsia" w:ascii="仿宋_GB2312" w:hAnsi="宋体" w:eastAsia="仿宋_GB2312"/>
          <w:color w:val="000000"/>
          <w:sz w:val="32"/>
          <w:szCs w:val="32"/>
        </w:rPr>
        <w:t>享有优先为</w:t>
      </w:r>
      <w:r>
        <w:rPr>
          <w:rFonts w:hint="eastAsia" w:ascii="仿宋_GB2312" w:hAnsi="宋体" w:eastAsia="仿宋_GB2312"/>
          <w:color w:val="000000"/>
          <w:sz w:val="32"/>
          <w:szCs w:val="32"/>
          <w:lang w:val="en-US" w:eastAsia="zh-CN"/>
        </w:rPr>
        <w:t>甲方提供</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val="en-US" w:eastAsia="zh-CN"/>
        </w:rPr>
        <w:t>服务</w:t>
      </w:r>
      <w:r>
        <w:rPr>
          <w:rFonts w:hint="eastAsia" w:ascii="仿宋_GB2312" w:hAnsi="宋体" w:eastAsia="仿宋_GB2312"/>
          <w:color w:val="000000"/>
          <w:sz w:val="32"/>
          <w:szCs w:val="32"/>
        </w:rPr>
        <w:t>的机会，也享有优先被推荐为甲方</w:t>
      </w:r>
      <w:r>
        <w:rPr>
          <w:rFonts w:hint="eastAsia" w:ascii="仿宋_GB2312" w:hAnsi="宋体" w:eastAsia="仿宋_GB2312"/>
          <w:color w:val="000000"/>
          <w:sz w:val="32"/>
          <w:szCs w:val="32"/>
          <w:lang w:val="en-US" w:eastAsia="zh-CN"/>
        </w:rPr>
        <w:t>下属</w:t>
      </w:r>
      <w:r>
        <w:rPr>
          <w:rFonts w:hint="eastAsia" w:ascii="仿宋_GB2312" w:hAnsi="宋体" w:eastAsia="仿宋_GB2312"/>
          <w:color w:val="000000"/>
          <w:sz w:val="32"/>
          <w:szCs w:val="32"/>
        </w:rPr>
        <w:t>企业提供法律服务的机会。</w:t>
      </w:r>
      <w:r>
        <w:rPr>
          <w:rFonts w:hint="eastAsia" w:ascii="仿宋_GB2312" w:hAnsi="宋体" w:eastAsia="仿宋_GB2312"/>
          <w:color w:val="000000"/>
          <w:sz w:val="32"/>
          <w:szCs w:val="32"/>
          <w:lang w:val="en-US" w:eastAsia="zh-CN"/>
        </w:rPr>
        <w:t>乙方入</w:t>
      </w:r>
      <w:r>
        <w:rPr>
          <w:rFonts w:hint="eastAsia" w:ascii="仿宋_GB2312" w:hAnsi="宋体" w:eastAsia="仿宋_GB2312"/>
          <w:color w:val="000000"/>
          <w:sz w:val="32"/>
          <w:szCs w:val="32"/>
        </w:rPr>
        <w:t>法律服务</w:t>
      </w:r>
      <w:r>
        <w:rPr>
          <w:rFonts w:hint="eastAsia" w:ascii="仿宋_GB2312" w:hAnsi="宋体" w:eastAsia="仿宋_GB2312"/>
          <w:color w:val="000000"/>
          <w:sz w:val="32"/>
          <w:szCs w:val="32"/>
          <w:lang w:val="en-US" w:eastAsia="zh-CN"/>
        </w:rPr>
        <w:t>库库后甲方不保证其一定取得具体项目法律服务的委托，乙方不能据此要求甲方承担任何责任。</w:t>
      </w:r>
    </w:p>
    <w:p>
      <w:pPr>
        <w:keepNext w:val="0"/>
        <w:keepLines w:val="0"/>
        <w:pageBreakBefore w:val="0"/>
        <w:kinsoku/>
        <w:wordWrap/>
        <w:overflowPunct/>
        <w:topLinePunct w:val="0"/>
        <w:autoSpaceDE/>
        <w:autoSpaceDN/>
        <w:bidi w:val="0"/>
        <w:spacing w:line="500" w:lineRule="exact"/>
        <w:ind w:left="0" w:firstLine="640" w:firstLineChars="200"/>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第三条 乙方义务</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一</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乙方保证，向甲方提供的申报入库的各项资料均真实、合法、有效，否则甲方有权立即取消乙方入库资格。</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（二）</w:t>
      </w:r>
      <w:r>
        <w:rPr>
          <w:rFonts w:hint="eastAsia" w:ascii="仿宋_GB2312" w:hAnsi="宋体" w:eastAsia="仿宋_GB2312"/>
          <w:color w:val="000000"/>
          <w:sz w:val="32"/>
          <w:szCs w:val="32"/>
        </w:rPr>
        <w:t>乙方指派的项目团队收到甲方提供的有关具体法律服务事项的资料后，不得再接受与甲方事项存在利益冲突的其他相关方的委托、咨询或提供其他类型的服务等，</w:t>
      </w:r>
      <w:r>
        <w:rPr>
          <w:rFonts w:hint="eastAsia" w:ascii="仿宋_GB2312" w:hAnsi="宋体" w:eastAsia="仿宋_GB2312"/>
          <w:color w:val="000000"/>
          <w:sz w:val="32"/>
          <w:szCs w:val="32"/>
          <w:lang w:val="en-US" w:eastAsia="zh-CN"/>
        </w:rPr>
        <w:t>如已接受</w:t>
      </w:r>
      <w:r>
        <w:rPr>
          <w:rFonts w:hint="eastAsia" w:ascii="仿宋_GB2312" w:hAnsi="宋体" w:eastAsia="仿宋_GB2312"/>
          <w:color w:val="000000"/>
          <w:sz w:val="32"/>
          <w:szCs w:val="32"/>
        </w:rPr>
        <w:t>与甲方事项存在利益冲突的其他相关方的委托</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应主动说明理由，甲方有权针对该项目不再委托乙方。</w:t>
      </w:r>
      <w:r>
        <w:rPr>
          <w:rFonts w:hint="eastAsia" w:ascii="仿宋_GB2312" w:hAnsi="宋体" w:eastAsia="仿宋_GB2312"/>
          <w:color w:val="000000"/>
          <w:sz w:val="32"/>
          <w:szCs w:val="32"/>
        </w:rPr>
        <w:t>乙方及其指派的项目团队也不得存在其他可能违反律师职业道德和执业行为规范的行为。前述存在利益冲突的其他相关方包括但不限于存在利益冲突的委托人/潜在委托人及利害关系人。</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（三）</w:t>
      </w:r>
      <w:r>
        <w:rPr>
          <w:rFonts w:hint="eastAsia" w:ascii="仿宋_GB2312" w:hAnsi="宋体" w:eastAsia="仿宋_GB2312"/>
          <w:color w:val="000000"/>
          <w:sz w:val="32"/>
          <w:szCs w:val="32"/>
        </w:rPr>
        <w:t>乙方及其指派的项目团队对服务过程中知悉的甲方信息，应对予以严格保密，未经甲方同意不得泄露给任何第三方。</w:t>
      </w:r>
    </w:p>
    <w:p>
      <w:pPr>
        <w:keepNext w:val="0"/>
        <w:keepLines w:val="0"/>
        <w:pageBreakBefore w:val="0"/>
        <w:kinsoku/>
        <w:wordWrap/>
        <w:overflowPunct/>
        <w:topLinePunct w:val="0"/>
        <w:autoSpaceDE/>
        <w:autoSpaceDN/>
        <w:bidi w:val="0"/>
        <w:spacing w:line="500" w:lineRule="exact"/>
        <w:ind w:left="0" w:firstLine="640" w:firstLineChars="200"/>
        <w:rPr>
          <w:rFonts w:hint="eastAsia"/>
        </w:rPr>
      </w:pP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四</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乙方指派的项目团队发生包括但不限于转所、离职等重大变更的，应及时通报甲方，并确保重新指派具有同等经验、资历的律师办理委托事项，妥善完成交接工作。</w:t>
      </w:r>
    </w:p>
    <w:p>
      <w:pPr>
        <w:keepNext w:val="0"/>
        <w:keepLines w:val="0"/>
        <w:pageBreakBefore w:val="0"/>
        <w:kinsoku/>
        <w:wordWrap/>
        <w:overflowPunct/>
        <w:topLinePunct w:val="0"/>
        <w:autoSpaceDE/>
        <w:autoSpaceDN/>
        <w:bidi w:val="0"/>
        <w:spacing w:line="500" w:lineRule="exact"/>
        <w:ind w:left="0"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第四条 甲方权利</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一</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甲方将综合考虑案件管辖地、乙方及项目团队专长、报价、过往服务质量、响应及时性等因素，择优选择入库机构提供具体法律服务。</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（二）</w:t>
      </w:r>
      <w:r>
        <w:rPr>
          <w:rFonts w:hint="eastAsia" w:ascii="仿宋_GB2312" w:hAnsi="宋体" w:eastAsia="仿宋_GB2312"/>
          <w:color w:val="000000"/>
          <w:sz w:val="32"/>
          <w:szCs w:val="32"/>
        </w:rPr>
        <w:t>甲方将按年对乙方服务质量进行考核评估，如考核不合格将被取消入库资格。如存在下列情形的，将视为考核不合规：</w:t>
      </w:r>
    </w:p>
    <w:p>
      <w:pPr>
        <w:keepNext w:val="0"/>
        <w:keepLines w:val="0"/>
        <w:pageBreakBefore w:val="0"/>
        <w:kinsoku/>
        <w:wordWrap/>
        <w:overflowPunct/>
        <w:topLinePunct w:val="0"/>
        <w:autoSpaceDE/>
        <w:autoSpaceDN/>
        <w:bidi w:val="0"/>
        <w:ind w:lef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1.通过隐瞒、伪造、涂改、假借、弄虚作假等非法手段取得入库资格；</w:t>
      </w:r>
    </w:p>
    <w:p>
      <w:pPr>
        <w:keepNext w:val="0"/>
        <w:keepLines w:val="0"/>
        <w:pageBreakBefore w:val="0"/>
        <w:kinsoku/>
        <w:wordWrap/>
        <w:overflowPunct/>
        <w:topLinePunct w:val="0"/>
        <w:autoSpaceDE/>
        <w:autoSpaceDN/>
        <w:bidi w:val="0"/>
        <w:ind w:lef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2.泄露企业商业秘密的，行贿、收受贿赂，索取回扣或其他不正当利益的；</w:t>
      </w:r>
    </w:p>
    <w:p>
      <w:pPr>
        <w:keepNext w:val="0"/>
        <w:keepLines w:val="0"/>
        <w:pageBreakBefore w:val="0"/>
        <w:kinsoku/>
        <w:wordWrap/>
        <w:overflowPunct/>
        <w:topLinePunct w:val="0"/>
        <w:autoSpaceDE/>
        <w:autoSpaceDN/>
        <w:bidi w:val="0"/>
        <w:ind w:lef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3.执业水平差，所出具的报告、意见等存在重大质量问题或与实际情况严重不符或因服务态度差、工作力度不够等原因，被项目经办单位投诉两次或以上，并经查实的；</w:t>
      </w:r>
    </w:p>
    <w:p>
      <w:pPr>
        <w:keepNext w:val="0"/>
        <w:keepLines w:val="0"/>
        <w:pageBreakBefore w:val="0"/>
        <w:kinsoku/>
        <w:wordWrap/>
        <w:overflowPunct/>
        <w:topLinePunct w:val="0"/>
        <w:autoSpaceDE/>
        <w:autoSpaceDN/>
        <w:bidi w:val="0"/>
        <w:ind w:lef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4.未兑现入库承诺，或入库后不满足入库资质要求；</w:t>
      </w:r>
    </w:p>
    <w:p>
      <w:pPr>
        <w:keepNext w:val="0"/>
        <w:keepLines w:val="0"/>
        <w:pageBreakBefore w:val="0"/>
        <w:kinsoku/>
        <w:wordWrap/>
        <w:overflowPunct/>
        <w:topLinePunct w:val="0"/>
        <w:autoSpaceDE/>
        <w:autoSpaceDN/>
        <w:bidi w:val="0"/>
        <w:ind w:lef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5.指定时间内两次未提供竟聘响应文件的；或确定为服务机构后，两次无故放弃委托的；或在相关服务机构确定通知书发出之日起5日内两次无正当理由不签订书面合同的；  </w:t>
      </w:r>
    </w:p>
    <w:p>
      <w:pPr>
        <w:ind w:firstLine="640" w:firstLineChars="200"/>
        <w:rPr>
          <w:rFonts w:hint="eastAsia"/>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其他不符合集团公司要求的情况。</w:t>
      </w:r>
    </w:p>
    <w:p>
      <w:pPr>
        <w:keepNext w:val="0"/>
        <w:keepLines w:val="0"/>
        <w:pageBreakBefore w:val="0"/>
        <w:kinsoku/>
        <w:wordWrap/>
        <w:overflowPunct/>
        <w:topLinePunct w:val="0"/>
        <w:autoSpaceDE/>
        <w:autoSpaceDN/>
        <w:bidi w:val="0"/>
        <w:spacing w:line="500" w:lineRule="exact"/>
        <w:ind w:left="0"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第五条 合同生效和失效</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本合同一式两份，具同等法律效力，自双方签署之日起生效。</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本合同自生效之日起一年</w:t>
      </w:r>
      <w:r>
        <w:rPr>
          <w:rFonts w:hint="eastAsia" w:ascii="仿宋_GB2312" w:hAnsi="宋体" w:eastAsia="仿宋_GB2312"/>
          <w:color w:val="000000"/>
          <w:sz w:val="32"/>
          <w:szCs w:val="32"/>
          <w:lang w:val="en-US" w:eastAsia="zh-CN"/>
        </w:rPr>
        <w:t>内</w:t>
      </w:r>
      <w:r>
        <w:rPr>
          <w:rFonts w:hint="eastAsia" w:ascii="仿宋_GB2312" w:hAnsi="宋体" w:eastAsia="仿宋_GB2312"/>
          <w:color w:val="000000"/>
          <w:sz w:val="32"/>
          <w:szCs w:val="32"/>
        </w:rPr>
        <w:t>有效；有效期届满后，经</w:t>
      </w:r>
      <w:r>
        <w:rPr>
          <w:rFonts w:hint="eastAsia" w:ascii="仿宋_GB2312" w:hAnsi="宋体" w:eastAsia="仿宋_GB2312"/>
          <w:color w:val="000000"/>
          <w:sz w:val="32"/>
          <w:szCs w:val="32"/>
          <w:lang w:val="en-US" w:eastAsia="zh-CN"/>
        </w:rPr>
        <w:t>甲方对乙方</w:t>
      </w:r>
      <w:r>
        <w:rPr>
          <w:rFonts w:hint="eastAsia" w:ascii="仿宋_GB2312" w:hAnsi="宋体" w:eastAsia="仿宋_GB2312"/>
          <w:color w:val="000000"/>
          <w:sz w:val="32"/>
          <w:szCs w:val="32"/>
        </w:rPr>
        <w:t>考核合格</w:t>
      </w:r>
      <w:r>
        <w:rPr>
          <w:rFonts w:hint="eastAsia" w:ascii="仿宋_GB2312" w:hAnsi="宋体" w:eastAsia="仿宋_GB2312"/>
          <w:color w:val="000000"/>
          <w:sz w:val="32"/>
          <w:szCs w:val="32"/>
          <w:lang w:val="en-US" w:eastAsia="zh-CN"/>
        </w:rPr>
        <w:t>可</w:t>
      </w:r>
      <w:r>
        <w:rPr>
          <w:rFonts w:hint="eastAsia" w:ascii="仿宋_GB2312" w:hAnsi="宋体" w:eastAsia="仿宋_GB2312"/>
          <w:color w:val="000000"/>
          <w:sz w:val="32"/>
          <w:szCs w:val="32"/>
        </w:rPr>
        <w:t>顺延一年。有效期届满且不延期的，本合同及乙方入库资格自动终止。乙方入库资格被取消/终止后，不得再以甲方合作单位或入库机构等名义进行宣传。</w:t>
      </w:r>
    </w:p>
    <w:p>
      <w:pPr>
        <w:keepNext w:val="0"/>
        <w:keepLines w:val="0"/>
        <w:pageBreakBefore w:val="0"/>
        <w:kinsoku/>
        <w:wordWrap/>
        <w:overflowPunct/>
        <w:topLinePunct w:val="0"/>
        <w:autoSpaceDE/>
        <w:autoSpaceDN/>
        <w:bidi w:val="0"/>
        <w:spacing w:line="500" w:lineRule="exact"/>
        <w:ind w:left="0"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第六条 争议解决</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双方因本合同发生的任何争议，应先遵友好原则协商解决；协商不成的，均可向广州市</w:t>
      </w:r>
      <w:r>
        <w:rPr>
          <w:rFonts w:hint="eastAsia" w:ascii="仿宋_GB2312" w:hAnsi="宋体" w:eastAsia="仿宋_GB2312"/>
          <w:color w:val="000000"/>
          <w:sz w:val="32"/>
          <w:szCs w:val="32"/>
          <w:lang w:val="en-US" w:eastAsia="zh-CN"/>
        </w:rPr>
        <w:t>南沙区</w:t>
      </w:r>
      <w:r>
        <w:rPr>
          <w:rFonts w:hint="eastAsia" w:ascii="仿宋_GB2312" w:hAnsi="宋体" w:eastAsia="仿宋_GB2312"/>
          <w:color w:val="000000"/>
          <w:sz w:val="32"/>
          <w:szCs w:val="32"/>
        </w:rPr>
        <w:t>人民法院提起诉讼。</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p>
    <w:p>
      <w:pPr>
        <w:keepNext w:val="0"/>
        <w:keepLines w:val="0"/>
        <w:pageBreakBefore w:val="0"/>
        <w:kinsoku/>
        <w:wordWrap/>
        <w:overflowPunct/>
        <w:topLinePunct w:val="0"/>
        <w:autoSpaceDE/>
        <w:autoSpaceDN/>
        <w:bidi w:val="0"/>
        <w:spacing w:line="500" w:lineRule="exact"/>
        <w:ind w:left="0" w:firstLine="0" w:firstLineChars="0"/>
        <w:rPr>
          <w:rFonts w:hint="eastAsia" w:ascii="仿宋_GB2312" w:hAnsi="宋体" w:eastAsia="仿宋_GB2312"/>
          <w:color w:val="000000"/>
          <w:sz w:val="32"/>
          <w:szCs w:val="32"/>
        </w:rPr>
      </w:pPr>
      <w:r>
        <w:rPr>
          <w:rFonts w:hint="eastAsia" w:ascii="仿宋_GB2312" w:hAnsi="宋体" w:eastAsia="仿宋_GB2312"/>
          <w:color w:val="000000"/>
          <w:sz w:val="32"/>
          <w:szCs w:val="32"/>
        </w:rPr>
        <w:t>甲方（盖章）：</w:t>
      </w:r>
      <w:r>
        <w:rPr>
          <w:rFonts w:hint="eastAsia" w:ascii="仿宋_GB2312" w:hAnsi="宋体" w:eastAsia="仿宋_GB2312"/>
          <w:color w:val="000000"/>
          <w:sz w:val="32"/>
          <w:szCs w:val="32"/>
          <w:lang w:val="en-US" w:eastAsia="zh-CN"/>
        </w:rPr>
        <w:t xml:space="preserve">          </w:t>
      </w:r>
      <w:r>
        <w:rPr>
          <w:rFonts w:hint="eastAsia" w:ascii="仿宋_GB2312" w:hAnsi="宋体" w:eastAsia="仿宋_GB2312"/>
          <w:color w:val="000000"/>
          <w:sz w:val="32"/>
          <w:szCs w:val="32"/>
        </w:rPr>
        <w:t>乙方（盖章）：【】律师事务所</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p>
    <w:p>
      <w:pPr>
        <w:keepNext w:val="0"/>
        <w:keepLines w:val="0"/>
        <w:pageBreakBefore w:val="0"/>
        <w:kinsoku/>
        <w:wordWrap/>
        <w:overflowPunct/>
        <w:topLinePunct w:val="0"/>
        <w:autoSpaceDE/>
        <w:autoSpaceDN/>
        <w:bidi w:val="0"/>
        <w:spacing w:line="500" w:lineRule="exact"/>
        <w:rPr>
          <w:rFonts w:hint="eastAsia" w:ascii="仿宋_GB2312" w:hAnsi="宋体" w:eastAsia="仿宋_GB2312"/>
          <w:color w:val="000000"/>
          <w:sz w:val="32"/>
          <w:szCs w:val="32"/>
        </w:rPr>
      </w:pPr>
      <w:r>
        <w:rPr>
          <w:rFonts w:hint="eastAsia" w:ascii="仿宋_GB2312" w:hAnsi="宋体" w:eastAsia="仿宋_GB2312"/>
          <w:color w:val="000000"/>
          <w:sz w:val="32"/>
          <w:szCs w:val="32"/>
        </w:rPr>
        <w:t>授权代表（签字）：</w:t>
      </w:r>
      <w:r>
        <w:rPr>
          <w:rFonts w:hint="eastAsia" w:ascii="仿宋_GB2312" w:hAnsi="宋体" w:eastAsia="仿宋_GB2312"/>
          <w:color w:val="000000"/>
          <w:sz w:val="32"/>
          <w:szCs w:val="32"/>
          <w:lang w:val="en-US" w:eastAsia="zh-CN"/>
        </w:rPr>
        <w:t xml:space="preserve">      </w:t>
      </w:r>
      <w:r>
        <w:rPr>
          <w:rFonts w:hint="eastAsia" w:ascii="仿宋_GB2312" w:hAnsi="宋体" w:eastAsia="仿宋_GB2312"/>
          <w:color w:val="000000"/>
          <w:sz w:val="32"/>
          <w:szCs w:val="32"/>
        </w:rPr>
        <w:t>负责人（签字）：</w:t>
      </w:r>
    </w:p>
    <w:p>
      <w:pPr>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3</w:t>
      </w:r>
    </w:p>
    <w:p>
      <w:pPr>
        <w:keepNext w:val="0"/>
        <w:keepLines w:val="0"/>
        <w:pageBreakBefore w:val="0"/>
        <w:kinsoku/>
        <w:wordWrap/>
        <w:overflowPunct/>
        <w:topLinePunct w:val="0"/>
        <w:autoSpaceDE/>
        <w:autoSpaceDN/>
        <w:bidi w:val="0"/>
        <w:snapToGrid w:val="0"/>
        <w:spacing w:line="500" w:lineRule="exact"/>
        <w:ind w:left="0" w:firstLine="880" w:firstLineChars="20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授权委托书</w:t>
      </w:r>
    </w:p>
    <w:p>
      <w:pPr>
        <w:keepNext w:val="0"/>
        <w:keepLines w:val="0"/>
        <w:pageBreakBefore w:val="0"/>
        <w:tabs>
          <w:tab w:val="left" w:pos="1365"/>
        </w:tabs>
        <w:kinsoku/>
        <w:wordWrap/>
        <w:overflowPunct/>
        <w:topLinePunct w:val="0"/>
        <w:autoSpaceDE/>
        <w:autoSpaceDN/>
        <w:bidi w:val="0"/>
        <w:spacing w:line="500" w:lineRule="exact"/>
        <w:ind w:left="0"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    </w:t>
      </w:r>
      <w:r>
        <w:rPr>
          <w:rFonts w:hint="eastAsia" w:ascii="仿宋_GB2312" w:hAnsi="宋体" w:eastAsia="仿宋_GB2312"/>
          <w:color w:val="000000"/>
          <w:sz w:val="32"/>
          <w:szCs w:val="32"/>
        </w:rPr>
        <w:tab/>
      </w:r>
    </w:p>
    <w:p>
      <w:pPr>
        <w:keepNext w:val="0"/>
        <w:keepLines w:val="0"/>
        <w:pageBreakBefore w:val="0"/>
        <w:kinsoku/>
        <w:wordWrap/>
        <w:overflowPunct/>
        <w:topLinePunct w:val="0"/>
        <w:autoSpaceDE/>
        <w:autoSpaceDN/>
        <w:bidi w:val="0"/>
        <w:spacing w:line="360" w:lineRule="auto"/>
        <w:rPr>
          <w:rFonts w:hint="eastAsia" w:ascii="仿宋_GB2312" w:hAnsi="宋体" w:eastAsia="仿宋_GB2312"/>
          <w:color w:val="000000"/>
          <w:sz w:val="32"/>
          <w:szCs w:val="32"/>
        </w:rPr>
      </w:pPr>
      <w:r>
        <w:rPr>
          <w:rFonts w:hint="eastAsia" w:ascii="仿宋_GB2312" w:hAnsi="宋体" w:eastAsia="仿宋_GB2312"/>
          <w:color w:val="000000"/>
          <w:sz w:val="32"/>
          <w:szCs w:val="32"/>
        </w:rPr>
        <w:t>致：广州南沙资产经营集团有限公司</w:t>
      </w:r>
    </w:p>
    <w:p>
      <w:pPr>
        <w:keepNext w:val="0"/>
        <w:keepLines w:val="0"/>
        <w:pageBreakBefore w:val="0"/>
        <w:kinsoku/>
        <w:wordWrap/>
        <w:overflowPunct/>
        <w:topLinePunct w:val="0"/>
        <w:autoSpaceDE/>
        <w:autoSpaceDN/>
        <w:bidi w:val="0"/>
        <w:spacing w:line="500" w:lineRule="exact"/>
        <w:ind w:left="0"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（参选人名称）是</w:t>
      </w:r>
      <w:r>
        <w:rPr>
          <w:rFonts w:hint="eastAsia" w:ascii="仿宋_GB2312" w:hAnsi="宋体" w:eastAsia="仿宋_GB2312"/>
          <w:color w:val="000000"/>
          <w:sz w:val="32"/>
          <w:szCs w:val="32"/>
          <w:lang w:val="en-US" w:eastAsia="zh-CN"/>
        </w:rPr>
        <w:t>经批准在</w:t>
      </w:r>
      <w:r>
        <w:rPr>
          <w:rFonts w:hint="eastAsia" w:ascii="仿宋_GB2312" w:hAnsi="宋体" w:eastAsia="仿宋_GB2312"/>
          <w:color w:val="000000"/>
          <w:sz w:val="32"/>
          <w:szCs w:val="32"/>
        </w:rPr>
        <w:t>中华人民共和国</w:t>
      </w:r>
      <w:r>
        <w:rPr>
          <w:rFonts w:hint="eastAsia" w:ascii="仿宋_GB2312" w:hAnsi="宋体" w:eastAsia="仿宋_GB2312"/>
          <w:color w:val="000000"/>
          <w:sz w:val="32"/>
          <w:szCs w:val="32"/>
          <w:lang w:val="en-US" w:eastAsia="zh-CN"/>
        </w:rPr>
        <w:t>执业的法律服务机构</w:t>
      </w:r>
      <w:r>
        <w:rPr>
          <w:rFonts w:hint="eastAsia" w:ascii="仿宋_GB2312" w:hAnsi="宋体" w:eastAsia="仿宋_GB2312"/>
          <w:color w:val="000000"/>
          <w:sz w:val="32"/>
          <w:szCs w:val="32"/>
        </w:rPr>
        <w:t>，法定地址</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（法定代表人姓名）特授权</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（被授权人姓名及身份证代码）代表我单位办理</w:t>
      </w:r>
      <w:r>
        <w:rPr>
          <w:rFonts w:hint="eastAsia" w:ascii="仿宋_GB2312" w:hAnsi="宋体" w:eastAsia="仿宋_GB2312"/>
          <w:color w:val="000000"/>
          <w:sz w:val="32"/>
          <w:szCs w:val="32"/>
          <w:lang w:val="en-US" w:eastAsia="zh-CN"/>
        </w:rPr>
        <w:t>申报贵单位法律服务库事宜</w:t>
      </w:r>
      <w:r>
        <w:rPr>
          <w:rFonts w:hint="eastAsia" w:ascii="仿宋_GB2312" w:hAnsi="宋体" w:eastAsia="仿宋_GB2312"/>
          <w:color w:val="000000"/>
          <w:sz w:val="32"/>
          <w:szCs w:val="32"/>
        </w:rPr>
        <w:t>，并签署有关的文件、协议及合同。</w:t>
      </w:r>
    </w:p>
    <w:p>
      <w:pPr>
        <w:keepNext w:val="0"/>
        <w:keepLines w:val="0"/>
        <w:pageBreakBefore w:val="0"/>
        <w:kinsoku/>
        <w:wordWrap/>
        <w:overflowPunct/>
        <w:topLinePunct w:val="0"/>
        <w:autoSpaceDE/>
        <w:autoSpaceDN/>
        <w:bidi w:val="0"/>
        <w:spacing w:line="500" w:lineRule="exact"/>
        <w:ind w:left="0"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我单位对被授权人的签名负全部责任。</w:t>
      </w:r>
    </w:p>
    <w:p>
      <w:pPr>
        <w:keepNext w:val="0"/>
        <w:keepLines w:val="0"/>
        <w:pageBreakBefore w:val="0"/>
        <w:kinsoku/>
        <w:wordWrap/>
        <w:overflowPunct/>
        <w:topLinePunct w:val="0"/>
        <w:autoSpaceDE/>
        <w:autoSpaceDN/>
        <w:bidi w:val="0"/>
        <w:spacing w:line="500" w:lineRule="exact"/>
        <w:ind w:left="0"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在撤消授权的书面通知以前，本授权书一直有效。被授权人签署的所有文件（在授权书有效期内签署的）不因授权的撤消而失效。</w:t>
      </w:r>
    </w:p>
    <w:p>
      <w:pPr>
        <w:keepNext w:val="0"/>
        <w:keepLines w:val="0"/>
        <w:pageBreakBefore w:val="0"/>
        <w:kinsoku/>
        <w:wordWrap/>
        <w:overflowPunct/>
        <w:topLinePunct w:val="0"/>
        <w:autoSpaceDE/>
        <w:autoSpaceDN/>
        <w:bidi w:val="0"/>
        <w:spacing w:line="500" w:lineRule="exact"/>
        <w:ind w:left="0" w:firstLine="640" w:firstLineChars="200"/>
        <w:rPr>
          <w:rFonts w:ascii="仿宋_GB2312" w:hAnsi="宋体" w:eastAsia="仿宋_GB2312"/>
          <w:color w:val="000000"/>
          <w:sz w:val="32"/>
          <w:szCs w:val="32"/>
        </w:rPr>
      </w:pPr>
    </w:p>
    <w:p>
      <w:pPr>
        <w:keepNext w:val="0"/>
        <w:keepLines w:val="0"/>
        <w:pageBreakBefore w:val="0"/>
        <w:kinsoku/>
        <w:wordWrap/>
        <w:overflowPunct/>
        <w:topLinePunct w:val="0"/>
        <w:autoSpaceDE/>
        <w:autoSpaceDN/>
        <w:bidi w:val="0"/>
        <w:spacing w:line="500" w:lineRule="exact"/>
        <w:ind w:left="0" w:firstLine="640" w:firstLineChars="200"/>
        <w:rPr>
          <w:rFonts w:ascii="仿宋_GB2312" w:hAnsi="宋体" w:eastAsia="仿宋_GB2312"/>
          <w:color w:val="000000"/>
          <w:sz w:val="32"/>
          <w:szCs w:val="32"/>
        </w:rPr>
      </w:pPr>
    </w:p>
    <w:p>
      <w:pPr>
        <w:keepNext w:val="0"/>
        <w:keepLines w:val="0"/>
        <w:pageBreakBefore w:val="0"/>
        <w:kinsoku/>
        <w:wordWrap/>
        <w:overflowPunct/>
        <w:topLinePunct w:val="0"/>
        <w:autoSpaceDE/>
        <w:autoSpaceDN/>
        <w:bidi w:val="0"/>
        <w:spacing w:line="500" w:lineRule="exact"/>
        <w:ind w:left="0"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被授权人签名：             参选人法定代表人签名：</w:t>
      </w:r>
    </w:p>
    <w:p>
      <w:pPr>
        <w:keepNext w:val="0"/>
        <w:keepLines w:val="0"/>
        <w:pageBreakBefore w:val="0"/>
        <w:kinsoku/>
        <w:wordWrap/>
        <w:overflowPunct/>
        <w:topLinePunct w:val="0"/>
        <w:autoSpaceDE/>
        <w:autoSpaceDN/>
        <w:bidi w:val="0"/>
        <w:spacing w:line="500" w:lineRule="exact"/>
        <w:ind w:left="0"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（附身份证复印件）              （附身份证复印件）  </w:t>
      </w:r>
    </w:p>
    <w:p>
      <w:pPr>
        <w:keepNext w:val="0"/>
        <w:keepLines w:val="0"/>
        <w:pageBreakBefore w:val="0"/>
        <w:kinsoku/>
        <w:wordWrap/>
        <w:overflowPunct/>
        <w:topLinePunct w:val="0"/>
        <w:autoSpaceDE/>
        <w:autoSpaceDN/>
        <w:bidi w:val="0"/>
        <w:spacing w:line="324" w:lineRule="auto"/>
        <w:ind w:left="0" w:firstLine="640" w:firstLineChars="200"/>
        <w:rPr>
          <w:rFonts w:ascii="仿宋_GB2312" w:hAnsi="宋体" w:eastAsia="仿宋_GB2312"/>
          <w:color w:val="000000"/>
          <w:sz w:val="32"/>
          <w:szCs w:val="32"/>
        </w:rPr>
      </w:pPr>
    </w:p>
    <w:p>
      <w:pPr>
        <w:keepNext w:val="0"/>
        <w:keepLines w:val="0"/>
        <w:pageBreakBefore w:val="0"/>
        <w:kinsoku/>
        <w:wordWrap/>
        <w:overflowPunct/>
        <w:topLinePunct w:val="0"/>
        <w:autoSpaceDE/>
        <w:autoSpaceDN/>
        <w:bidi w:val="0"/>
        <w:spacing w:line="324" w:lineRule="auto"/>
        <w:ind w:left="0" w:firstLine="640" w:firstLineChars="200"/>
        <w:rPr>
          <w:rFonts w:ascii="仿宋_GB2312" w:hAnsi="宋体" w:eastAsia="仿宋_GB2312"/>
          <w:color w:val="000000"/>
          <w:sz w:val="32"/>
          <w:szCs w:val="32"/>
        </w:rPr>
      </w:pPr>
    </w:p>
    <w:p>
      <w:pPr>
        <w:keepNext w:val="0"/>
        <w:keepLines w:val="0"/>
        <w:pageBreakBefore w:val="0"/>
        <w:kinsoku/>
        <w:wordWrap/>
        <w:overflowPunct/>
        <w:topLinePunct w:val="0"/>
        <w:autoSpaceDE/>
        <w:autoSpaceDN/>
        <w:bidi w:val="0"/>
        <w:spacing w:line="324" w:lineRule="auto"/>
        <w:ind w:left="0" w:firstLine="640" w:firstLineChars="200"/>
        <w:jc w:val="right"/>
        <w:rPr>
          <w:rFonts w:ascii="仿宋_GB2312" w:hAnsi="宋体" w:eastAsia="仿宋_GB2312"/>
          <w:color w:val="000000"/>
          <w:sz w:val="32"/>
          <w:szCs w:val="32"/>
        </w:rPr>
      </w:pPr>
      <w:r>
        <w:rPr>
          <w:rFonts w:hint="eastAsia" w:ascii="仿宋_GB2312" w:hAnsi="宋体" w:eastAsia="仿宋_GB2312"/>
          <w:color w:val="000000"/>
          <w:sz w:val="32"/>
          <w:szCs w:val="32"/>
        </w:rPr>
        <w:t>参选人公章：</w:t>
      </w:r>
    </w:p>
    <w:p>
      <w:pPr>
        <w:keepNext w:val="0"/>
        <w:keepLines w:val="0"/>
        <w:pageBreakBefore w:val="0"/>
        <w:kinsoku/>
        <w:wordWrap/>
        <w:overflowPunct/>
        <w:topLinePunct w:val="0"/>
        <w:autoSpaceDE/>
        <w:autoSpaceDN/>
        <w:bidi w:val="0"/>
        <w:spacing w:line="324" w:lineRule="auto"/>
        <w:ind w:left="0" w:firstLine="640" w:firstLineChars="200"/>
        <w:jc w:val="right"/>
        <w:rPr>
          <w:rFonts w:ascii="仿宋_GB2312" w:hAnsi="宋体" w:eastAsia="仿宋_GB2312"/>
          <w:color w:val="000000"/>
          <w:sz w:val="32"/>
          <w:szCs w:val="32"/>
        </w:rPr>
      </w:pPr>
      <w:r>
        <w:rPr>
          <w:rFonts w:hint="eastAsia" w:ascii="仿宋_GB2312" w:hAnsi="宋体" w:eastAsia="仿宋_GB2312"/>
          <w:color w:val="000000"/>
          <w:sz w:val="32"/>
          <w:szCs w:val="32"/>
        </w:rPr>
        <w:t>日      期：</w:t>
      </w:r>
    </w:p>
    <w:p>
      <w:pPr>
        <w:keepNext w:val="0"/>
        <w:keepLines w:val="0"/>
        <w:pageBreakBefore w:val="0"/>
        <w:kinsoku/>
        <w:wordWrap/>
        <w:overflowPunct/>
        <w:topLinePunct w:val="0"/>
        <w:autoSpaceDE/>
        <w:autoSpaceDN/>
        <w:bidi w:val="0"/>
        <w:spacing w:line="560" w:lineRule="exact"/>
        <w:ind w:left="0" w:firstLine="482" w:firstLineChars="200"/>
        <w:jc w:val="right"/>
        <w:rPr>
          <w:rFonts w:ascii="楷体_GB2312" w:hAnsi="宋体" w:eastAsia="楷体_GB2312"/>
          <w:b/>
          <w:sz w:val="24"/>
        </w:rPr>
      </w:pPr>
    </w:p>
    <w:p>
      <w:pPr>
        <w:keepNext w:val="0"/>
        <w:keepLines w:val="0"/>
        <w:pageBreakBefore w:val="0"/>
        <w:kinsoku/>
        <w:wordWrap/>
        <w:overflowPunct/>
        <w:topLinePunct w:val="0"/>
        <w:autoSpaceDE/>
        <w:autoSpaceDN/>
        <w:bidi w:val="0"/>
        <w:spacing w:line="560" w:lineRule="exact"/>
        <w:ind w:left="0" w:firstLine="640" w:firstLineChars="200"/>
        <w:rPr>
          <w:rFonts w:hint="eastAsia" w:ascii="仿宋_GB2312" w:eastAsia="仿宋_GB2312"/>
          <w:bCs/>
          <w:sz w:val="32"/>
          <w:szCs w:val="32"/>
        </w:rPr>
      </w:pPr>
    </w:p>
    <w:p>
      <w:pPr>
        <w:keepNext w:val="0"/>
        <w:keepLines w:val="0"/>
        <w:pageBreakBefore w:val="0"/>
        <w:kinsoku/>
        <w:wordWrap/>
        <w:overflowPunct/>
        <w:topLinePunct w:val="0"/>
        <w:autoSpaceDE/>
        <w:autoSpaceDN/>
        <w:bidi w:val="0"/>
        <w:spacing w:line="560" w:lineRule="exact"/>
        <w:ind w:left="0" w:firstLine="643" w:firstLineChars="200"/>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spacing w:line="560" w:lineRule="exact"/>
        <w:ind w:left="0" w:firstLine="643" w:firstLineChars="200"/>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spacing w:line="560" w:lineRule="exact"/>
        <w:rPr>
          <w:rFonts w:hint="eastAsia" w:ascii="黑体" w:hAnsi="黑体" w:eastAsia="黑体" w:cs="黑体"/>
          <w:b w:val="0"/>
          <w:bCs w:val="0"/>
          <w:snapToGrid w:val="0"/>
          <w:kern w:val="0"/>
          <w:sz w:val="44"/>
          <w:szCs w:val="44"/>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4</w:t>
      </w:r>
    </w:p>
    <w:p>
      <w:pPr>
        <w:keepNext w:val="0"/>
        <w:keepLines w:val="0"/>
        <w:pageBreakBefore w:val="0"/>
        <w:kinsoku/>
        <w:wordWrap/>
        <w:overflowPunct/>
        <w:topLinePunct w:val="0"/>
        <w:autoSpaceDE/>
        <w:autoSpaceDN/>
        <w:bidi w:val="0"/>
        <w:adjustRightInd w:val="0"/>
        <w:snapToGrid w:val="0"/>
        <w:spacing w:line="360" w:lineRule="auto"/>
        <w:jc w:val="center"/>
        <w:rPr>
          <w:rFonts w:hint="eastAsia" w:ascii="方正小标宋简体" w:hAnsi="方正小标宋简体" w:eastAsia="方正小标宋简体" w:cs="方正小标宋简体"/>
          <w:b w:val="0"/>
          <w:bCs/>
          <w:snapToGrid w:val="0"/>
          <w:kern w:val="0"/>
          <w:sz w:val="44"/>
          <w:szCs w:val="44"/>
        </w:rPr>
      </w:pPr>
      <w:r>
        <w:rPr>
          <w:rFonts w:hint="eastAsia" w:ascii="方正小标宋简体" w:hAnsi="方正小标宋简体" w:eastAsia="方正小标宋简体" w:cs="方正小标宋简体"/>
          <w:b w:val="0"/>
          <w:bCs/>
          <w:snapToGrid w:val="0"/>
          <w:kern w:val="0"/>
          <w:sz w:val="44"/>
          <w:szCs w:val="44"/>
          <w:lang w:val="en-US" w:eastAsia="zh-CN"/>
        </w:rPr>
        <w:t>声明</w:t>
      </w:r>
      <w:r>
        <w:rPr>
          <w:rFonts w:hint="eastAsia" w:ascii="方正小标宋简体" w:hAnsi="方正小标宋简体" w:eastAsia="方正小标宋简体" w:cs="方正小标宋简体"/>
          <w:b w:val="0"/>
          <w:bCs/>
          <w:snapToGrid w:val="0"/>
          <w:kern w:val="0"/>
          <w:sz w:val="44"/>
          <w:szCs w:val="44"/>
        </w:rPr>
        <w:t>承诺函</w:t>
      </w:r>
    </w:p>
    <w:p>
      <w:pPr>
        <w:keepNext w:val="0"/>
        <w:keepLines w:val="0"/>
        <w:pageBreakBefore w:val="0"/>
        <w:kinsoku/>
        <w:wordWrap/>
        <w:overflowPunct/>
        <w:topLinePunct w:val="0"/>
        <w:autoSpaceDE/>
        <w:autoSpaceDN/>
        <w:bidi w:val="0"/>
        <w:adjustRightInd w:val="0"/>
        <w:snapToGrid w:val="0"/>
        <w:spacing w:line="360" w:lineRule="auto"/>
        <w:ind w:left="0" w:firstLine="643" w:firstLineChars="200"/>
        <w:jc w:val="center"/>
        <w:rPr>
          <w:rFonts w:hint="eastAsia" w:ascii="仿宋_GB2312" w:hAnsi="仿宋_GB2312" w:eastAsia="仿宋_GB2312" w:cs="仿宋_GB2312"/>
          <w:b/>
          <w:snapToGrid w:val="0"/>
          <w:kern w:val="0"/>
          <w:sz w:val="32"/>
          <w:szCs w:val="32"/>
        </w:rPr>
      </w:pPr>
    </w:p>
    <w:p>
      <w:pPr>
        <w:keepNext w:val="0"/>
        <w:keepLines w:val="0"/>
        <w:pageBreakBefore w:val="0"/>
        <w:kinsoku/>
        <w:wordWrap/>
        <w:overflowPunct/>
        <w:topLinePunct w:val="0"/>
        <w:autoSpaceDE/>
        <w:autoSpaceDN/>
        <w:bidi w:val="0"/>
        <w:adjustRightInd w:val="0"/>
        <w:snapToGrid w:val="0"/>
        <w:spacing w:line="360" w:lineRule="auto"/>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致：广州南沙资产经营集团有限公司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0" w:firstLine="640" w:firstLineChars="200"/>
        <w:jc w:val="lef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根据已收到贵方的法律服务库征选文件，我单位经研究上述征选文件后，愿向贵方提出入库申报，并由</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组成服务团队（“项目团队”）参与申报。在此，我方郑重承诺：</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lef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我方近三年来未受过行政处罚及律师协会纪律惩戒；项</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lef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目团队成员未受过行政处罚及律师协会纪律惩戒；</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lef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我方对征选文件要求的内容完整响应，不作任何偏离；</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lef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我方保证所提供的资料真实、准确，如有虚假，将承担相应的法律责任；</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lef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我方保证，在承接具体法律服务时，由至少一名主办律师作为出庭律师或签字律师。</w:t>
      </w:r>
    </w:p>
    <w:p>
      <w:pPr>
        <w:keepNext w:val="0"/>
        <w:keepLines w:val="0"/>
        <w:pageBreakBefore w:val="0"/>
        <w:widowControl w:val="0"/>
        <w:kinsoku/>
        <w:wordWrap/>
        <w:overflowPunct/>
        <w:topLinePunct w:val="0"/>
        <w:autoSpaceDE/>
        <w:autoSpaceDN/>
        <w:bidi w:val="0"/>
        <w:adjustRightInd w:val="0"/>
        <w:snapToGrid w:val="0"/>
        <w:spacing w:line="400" w:lineRule="exact"/>
        <w:ind w:left="0" w:firstLine="640" w:firstLineChars="200"/>
        <w:jc w:val="lef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00" w:lineRule="exact"/>
        <w:ind w:left="0" w:firstLine="640" w:firstLineChars="200"/>
        <w:jc w:val="lef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00" w:lineRule="exact"/>
        <w:ind w:left="0" w:firstLine="640" w:firstLineChars="200"/>
        <w:jc w:val="lef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00" w:lineRule="exact"/>
        <w:ind w:left="0" w:firstLine="640" w:firstLineChars="200"/>
        <w:jc w:val="righ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00" w:lineRule="exact"/>
        <w:ind w:left="0" w:firstLine="640" w:firstLineChars="200"/>
        <w:jc w:val="righ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承诺人（盖章）：____________________________</w:t>
      </w:r>
    </w:p>
    <w:p>
      <w:pPr>
        <w:keepNext w:val="0"/>
        <w:keepLines w:val="0"/>
        <w:pageBreakBefore w:val="0"/>
        <w:widowControl w:val="0"/>
        <w:kinsoku/>
        <w:wordWrap/>
        <w:overflowPunct/>
        <w:topLinePunct w:val="0"/>
        <w:autoSpaceDE/>
        <w:autoSpaceDN/>
        <w:bidi w:val="0"/>
        <w:adjustRightInd w:val="0"/>
        <w:snapToGrid w:val="0"/>
        <w:spacing w:line="400" w:lineRule="exact"/>
        <w:ind w:left="0" w:firstLine="640" w:firstLineChars="200"/>
        <w:jc w:val="righ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00" w:lineRule="exact"/>
        <w:ind w:left="0" w:firstLine="640" w:firstLineChars="200"/>
        <w:jc w:val="righ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承诺人负责人（签字）：______________________ </w:t>
      </w:r>
    </w:p>
    <w:p>
      <w:pPr>
        <w:keepNext w:val="0"/>
        <w:keepLines w:val="0"/>
        <w:pageBreakBefore w:val="0"/>
        <w:widowControl w:val="0"/>
        <w:kinsoku/>
        <w:wordWrap/>
        <w:overflowPunct/>
        <w:topLinePunct w:val="0"/>
        <w:autoSpaceDE/>
        <w:autoSpaceDN/>
        <w:bidi w:val="0"/>
        <w:adjustRightInd w:val="0"/>
        <w:snapToGrid w:val="0"/>
        <w:spacing w:line="400" w:lineRule="exact"/>
        <w:ind w:left="0" w:firstLine="640" w:firstLineChars="200"/>
        <w:jc w:val="righ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00" w:lineRule="exact"/>
        <w:ind w:left="0" w:firstLine="640" w:firstLineChars="200"/>
        <w:jc w:val="righ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项目团队负责人（签字）：____________________</w:t>
      </w:r>
    </w:p>
    <w:p>
      <w:pPr>
        <w:keepNext w:val="0"/>
        <w:keepLines w:val="0"/>
        <w:pageBreakBefore w:val="0"/>
        <w:widowControl w:val="0"/>
        <w:kinsoku/>
        <w:wordWrap/>
        <w:overflowPunct/>
        <w:topLinePunct w:val="0"/>
        <w:autoSpaceDE/>
        <w:autoSpaceDN/>
        <w:bidi w:val="0"/>
        <w:adjustRightInd w:val="0"/>
        <w:snapToGrid w:val="0"/>
        <w:spacing w:line="400" w:lineRule="exact"/>
        <w:ind w:left="0" w:firstLine="640" w:firstLineChars="200"/>
        <w:jc w:val="righ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400" w:lineRule="exact"/>
        <w:ind w:left="0" w:firstLine="640" w:firstLineChars="2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日期：202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年___月___日</w:t>
      </w:r>
    </w:p>
    <w:p>
      <w:pPr>
        <w:keepNext w:val="0"/>
        <w:keepLines w:val="0"/>
        <w:pageBreakBefore w:val="0"/>
        <w:widowControl w:val="0"/>
        <w:kinsoku/>
        <w:wordWrap/>
        <w:overflowPunct/>
        <w:topLinePunct w:val="0"/>
        <w:autoSpaceDE/>
        <w:autoSpaceDN/>
        <w:bidi w:val="0"/>
        <w:spacing w:line="400" w:lineRule="exact"/>
        <w:ind w:left="0" w:firstLine="640" w:firstLineChars="200"/>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ind w:left="0" w:firstLine="420" w:firstLineChars="200"/>
        <w:rPr>
          <w:color w:val="auto"/>
          <w:highlight w:val="none"/>
        </w:rPr>
      </w:pPr>
    </w:p>
    <w:p>
      <w:pPr>
        <w:keepNext w:val="0"/>
        <w:keepLines w:val="0"/>
        <w:pageBreakBefore w:val="0"/>
        <w:kinsoku/>
        <w:wordWrap/>
        <w:overflowPunct/>
        <w:topLinePunct w:val="0"/>
        <w:autoSpaceDE/>
        <w:autoSpaceDN/>
        <w:bidi w:val="0"/>
        <w:ind w:left="0" w:firstLine="420" w:firstLineChars="200"/>
        <w:rPr>
          <w:color w:val="auto"/>
          <w:highlight w:val="none"/>
        </w:rPr>
      </w:pPr>
    </w:p>
    <w:p>
      <w:pPr>
        <w:keepNext w:val="0"/>
        <w:keepLines w:val="0"/>
        <w:pageBreakBefore w:val="0"/>
        <w:kinsoku/>
        <w:wordWrap/>
        <w:overflowPunct/>
        <w:topLinePunct w:val="0"/>
        <w:autoSpaceDE/>
        <w:autoSpaceDN/>
        <w:bidi w:val="0"/>
        <w:ind w:left="0" w:firstLine="420" w:firstLineChars="200"/>
        <w:rPr>
          <w:color w:val="auto"/>
          <w:highlight w:val="none"/>
        </w:rPr>
      </w:pPr>
    </w:p>
    <w:p>
      <w:pPr>
        <w:keepNext w:val="0"/>
        <w:keepLines w:val="0"/>
        <w:pageBreakBefore w:val="0"/>
        <w:kinsoku/>
        <w:wordWrap/>
        <w:overflowPunct/>
        <w:topLinePunct w:val="0"/>
        <w:autoSpaceDE/>
        <w:autoSpaceDN/>
        <w:bidi w:val="0"/>
        <w:ind w:left="0" w:firstLine="883" w:firstLineChars="200"/>
        <w:jc w:val="center"/>
        <w:rPr>
          <w:rFonts w:hint="eastAsia"/>
          <w:b/>
          <w:sz w:val="44"/>
          <w:szCs w:val="44"/>
        </w:rPr>
      </w:pPr>
    </w:p>
    <w:p>
      <w:pPr>
        <w:keepNext w:val="0"/>
        <w:keepLines w:val="0"/>
        <w:pageBreakBefore w:val="0"/>
        <w:kinsoku/>
        <w:wordWrap/>
        <w:overflowPunct/>
        <w:topLinePunct w:val="0"/>
        <w:autoSpaceDE/>
        <w:autoSpaceDN/>
        <w:bidi w:val="0"/>
        <w:ind w:left="0" w:firstLine="883" w:firstLineChars="200"/>
        <w:jc w:val="center"/>
        <w:rPr>
          <w:rFonts w:hint="eastAsia"/>
          <w:b/>
          <w:sz w:val="44"/>
          <w:szCs w:val="44"/>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kinsoku/>
        <w:wordWrap/>
        <w:overflowPunct/>
        <w:topLinePunct w:val="0"/>
        <w:autoSpaceDE/>
        <w:autoSpaceDN/>
        <w:bidi w:val="0"/>
        <w:spacing w:line="560" w:lineRule="exact"/>
        <w:ind w:left="0" w:firstLine="643" w:firstLineChars="200"/>
        <w:rPr>
          <w:b/>
          <w:sz w:val="44"/>
          <w:szCs w:val="44"/>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eastAsia="zh-CN"/>
        </w:rPr>
        <w:t xml:space="preserve">5                           </w:t>
      </w:r>
      <w:r>
        <w:rPr>
          <w:rFonts w:hint="eastAsia"/>
          <w:b/>
          <w:sz w:val="44"/>
          <w:szCs w:val="44"/>
        </w:rPr>
        <w:t>项目团队成员信息表</w:t>
      </w:r>
    </w:p>
    <w:tbl>
      <w:tblPr>
        <w:tblStyle w:val="7"/>
        <w:tblW w:w="13698"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09"/>
        <w:gridCol w:w="709"/>
        <w:gridCol w:w="708"/>
        <w:gridCol w:w="709"/>
        <w:gridCol w:w="1224"/>
        <w:gridCol w:w="2268"/>
        <w:gridCol w:w="1701"/>
        <w:gridCol w:w="1276"/>
        <w:gridCol w:w="212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b/>
                <w:sz w:val="24"/>
                <w:szCs w:val="24"/>
              </w:rPr>
            </w:pPr>
            <w:r>
              <w:rPr>
                <w:rFonts w:hint="eastAsia"/>
                <w:b/>
                <w:sz w:val="24"/>
                <w:szCs w:val="24"/>
              </w:rPr>
              <w:t>姓名</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b/>
                <w:sz w:val="24"/>
                <w:szCs w:val="24"/>
              </w:rPr>
            </w:pPr>
            <w:r>
              <w:rPr>
                <w:rFonts w:hint="eastAsia"/>
                <w:b/>
                <w:sz w:val="24"/>
                <w:szCs w:val="24"/>
              </w:rPr>
              <w:t>年龄</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b/>
                <w:sz w:val="24"/>
                <w:szCs w:val="24"/>
              </w:rPr>
            </w:pPr>
            <w:r>
              <w:rPr>
                <w:rFonts w:hint="eastAsia"/>
                <w:b/>
                <w:sz w:val="24"/>
                <w:szCs w:val="24"/>
              </w:rPr>
              <w:t>学历</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b/>
                <w:sz w:val="24"/>
                <w:szCs w:val="24"/>
              </w:rPr>
            </w:pPr>
            <w:r>
              <w:rPr>
                <w:rFonts w:hint="eastAsia"/>
                <w:b/>
                <w:sz w:val="24"/>
                <w:szCs w:val="24"/>
              </w:rPr>
              <w:t>工作年限</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b/>
                <w:sz w:val="24"/>
                <w:szCs w:val="24"/>
              </w:rPr>
            </w:pPr>
            <w:r>
              <w:rPr>
                <w:rFonts w:hint="eastAsia"/>
                <w:b/>
                <w:sz w:val="24"/>
                <w:szCs w:val="24"/>
              </w:rPr>
              <w:t>执业年限</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b/>
                <w:sz w:val="24"/>
                <w:szCs w:val="24"/>
              </w:rPr>
            </w:pPr>
            <w:r>
              <w:rPr>
                <w:rFonts w:hint="eastAsia"/>
                <w:b/>
                <w:sz w:val="24"/>
                <w:szCs w:val="24"/>
              </w:rPr>
              <w:t>单位职务</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b/>
                <w:sz w:val="24"/>
                <w:szCs w:val="24"/>
              </w:rPr>
            </w:pPr>
            <w:r>
              <w:rPr>
                <w:rFonts w:hint="eastAsia"/>
                <w:b/>
                <w:sz w:val="24"/>
                <w:szCs w:val="24"/>
              </w:rPr>
              <w:t>执业证号</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b/>
                <w:sz w:val="24"/>
                <w:szCs w:val="24"/>
              </w:rPr>
            </w:pPr>
            <w:r>
              <w:rPr>
                <w:rFonts w:hint="eastAsia"/>
                <w:b/>
                <w:sz w:val="24"/>
                <w:szCs w:val="24"/>
              </w:rPr>
              <w:t>业务专长</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b/>
                <w:sz w:val="24"/>
                <w:szCs w:val="24"/>
              </w:rPr>
            </w:pPr>
            <w:r>
              <w:rPr>
                <w:rFonts w:hint="eastAsia"/>
                <w:b/>
                <w:sz w:val="24"/>
                <w:szCs w:val="24"/>
              </w:rPr>
              <w:t>手机号码</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b/>
                <w:sz w:val="24"/>
                <w:szCs w:val="24"/>
              </w:rPr>
            </w:pPr>
            <w:r>
              <w:rPr>
                <w:rFonts w:hint="eastAsia"/>
                <w:b/>
                <w:sz w:val="24"/>
                <w:szCs w:val="24"/>
              </w:rPr>
              <w:t>电子邮件</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b/>
                <w:sz w:val="24"/>
                <w:szCs w:val="24"/>
              </w:rPr>
            </w:pPr>
            <w:r>
              <w:rPr>
                <w:rFonts w:hint="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1134"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709"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709"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708"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709"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1224"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2268"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1701"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1276"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2126"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1134"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709"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709"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708"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709"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1224"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2268"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1701"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1276"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2126"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2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26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701"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7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12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2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26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701"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7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12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2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26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701"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7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12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2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26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701"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7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12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2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26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701"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7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12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2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26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701"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7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12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2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26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701"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7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12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2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26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701"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7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12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2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26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701"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7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12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2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26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701"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7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12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r>
    </w:tbl>
    <w:p>
      <w:pPr>
        <w:keepNext w:val="0"/>
        <w:keepLines w:val="0"/>
        <w:pageBreakBefore w:val="0"/>
        <w:kinsoku/>
        <w:wordWrap/>
        <w:overflowPunct/>
        <w:topLinePunct w:val="0"/>
        <w:autoSpaceDE/>
        <w:autoSpaceDN/>
        <w:bidi w:val="0"/>
        <w:ind w:left="0" w:firstLine="422" w:firstLineChars="200"/>
        <w:rPr>
          <w:b/>
        </w:rPr>
      </w:pPr>
      <w:r>
        <w:rPr>
          <w:rFonts w:hint="eastAsia"/>
          <w:b/>
        </w:rPr>
        <w:t>*请在备注中注明“项目团队负责人”、“主办律师”，其他人员信息视情况提供</w:t>
      </w:r>
    </w:p>
    <w:p>
      <w:pPr>
        <w:keepNext w:val="0"/>
        <w:keepLines w:val="0"/>
        <w:pageBreakBefore w:val="0"/>
        <w:kinsoku/>
        <w:wordWrap/>
        <w:overflowPunct/>
        <w:topLinePunct w:val="0"/>
        <w:autoSpaceDE/>
        <w:autoSpaceDN/>
        <w:bidi w:val="0"/>
        <w:ind w:left="0" w:firstLine="420" w:firstLineChars="200"/>
        <w:rPr>
          <w:color w:val="auto"/>
          <w:highlight w:val="none"/>
        </w:rPr>
      </w:pPr>
    </w:p>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33D67"/>
    <w:multiLevelType w:val="singleLevel"/>
    <w:tmpl w:val="80933D67"/>
    <w:lvl w:ilvl="0" w:tentative="0">
      <w:start w:val="5"/>
      <w:numFmt w:val="chineseCounting"/>
      <w:suff w:val="nothing"/>
      <w:lvlText w:val="%1、"/>
      <w:lvlJc w:val="left"/>
      <w:pPr>
        <w:ind w:left="426" w:leftChars="0" w:firstLine="0" w:firstLineChars="0"/>
      </w:pPr>
      <w:rPr>
        <w:rFonts w:hint="eastAsia"/>
      </w:rPr>
    </w:lvl>
  </w:abstractNum>
  <w:abstractNum w:abstractNumId="1">
    <w:nsid w:val="4E7E7F4A"/>
    <w:multiLevelType w:val="singleLevel"/>
    <w:tmpl w:val="4E7E7F4A"/>
    <w:lvl w:ilvl="0" w:tentative="0">
      <w:start w:val="1"/>
      <w:numFmt w:val="chineseCounting"/>
      <w:suff w:val="nothing"/>
      <w:lvlText w:val="（%1）"/>
      <w:lvlJc w:val="left"/>
      <w:pPr>
        <w:ind w:left="88"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32D2E"/>
    <w:rsid w:val="001F6E4E"/>
    <w:rsid w:val="01540E66"/>
    <w:rsid w:val="01583FDE"/>
    <w:rsid w:val="01C95D12"/>
    <w:rsid w:val="086D0022"/>
    <w:rsid w:val="09C767B0"/>
    <w:rsid w:val="11E72AED"/>
    <w:rsid w:val="11EA1EDB"/>
    <w:rsid w:val="1490627B"/>
    <w:rsid w:val="16DF6A50"/>
    <w:rsid w:val="16F65BCD"/>
    <w:rsid w:val="16FC601F"/>
    <w:rsid w:val="1DAF7B1C"/>
    <w:rsid w:val="1F3E597C"/>
    <w:rsid w:val="1FBC6642"/>
    <w:rsid w:val="22264B18"/>
    <w:rsid w:val="28D46F92"/>
    <w:rsid w:val="2A464286"/>
    <w:rsid w:val="2AE65A6E"/>
    <w:rsid w:val="2E263E56"/>
    <w:rsid w:val="302B1F3B"/>
    <w:rsid w:val="34FB5866"/>
    <w:rsid w:val="3AA834AC"/>
    <w:rsid w:val="3DED4E43"/>
    <w:rsid w:val="3EF100F6"/>
    <w:rsid w:val="409576ED"/>
    <w:rsid w:val="446B60AD"/>
    <w:rsid w:val="46FF2E79"/>
    <w:rsid w:val="48ED64B3"/>
    <w:rsid w:val="4DE32D2E"/>
    <w:rsid w:val="54F9435A"/>
    <w:rsid w:val="55503D0D"/>
    <w:rsid w:val="56AC0B25"/>
    <w:rsid w:val="57F14DF1"/>
    <w:rsid w:val="58963808"/>
    <w:rsid w:val="5BB8E22D"/>
    <w:rsid w:val="613235C1"/>
    <w:rsid w:val="62C2770F"/>
    <w:rsid w:val="657334E6"/>
    <w:rsid w:val="6AF55732"/>
    <w:rsid w:val="6E316C66"/>
    <w:rsid w:val="6F345511"/>
    <w:rsid w:val="6FFD5928"/>
    <w:rsid w:val="70574F45"/>
    <w:rsid w:val="73C50DB6"/>
    <w:rsid w:val="77612D54"/>
    <w:rsid w:val="799E07B0"/>
    <w:rsid w:val="7A7FBF61"/>
    <w:rsid w:val="7DF44268"/>
    <w:rsid w:val="7ECC28DE"/>
    <w:rsid w:val="7EEC4AF3"/>
    <w:rsid w:val="7F7CDF4C"/>
    <w:rsid w:val="F3855EF7"/>
    <w:rsid w:val="F7FD2FCB"/>
    <w:rsid w:val="FCDB40A3"/>
    <w:rsid w:val="FFEFE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样式 宋体 小四 行距: 1.5 倍行距"/>
    <w:basedOn w:val="1"/>
    <w:qFormat/>
    <w:uiPriority w:val="0"/>
    <w:rPr>
      <w:rFonts w:ascii="宋体" w:hAnsi="宋体" w:cs="宋体"/>
      <w:sz w:val="28"/>
    </w:rPr>
  </w:style>
  <w:style w:type="paragraph" w:styleId="3">
    <w:name w:val="annotation text"/>
    <w:basedOn w:val="1"/>
    <w:qFormat/>
    <w:uiPriority w:val="0"/>
    <w:pPr>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character" w:styleId="6">
    <w:name w:val="page number"/>
    <w:basedOn w:val="5"/>
    <w:qFormat/>
    <w:uiPriority w:val="0"/>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2021-01-27T14:46:00Z</dcterms:created>
  <dc:creator>姚玮廷</dc:creator>
  <cp:lastModifiedBy>祝贺</cp:lastModifiedBy>
  <dcterms:modified xsi:type="dcterms:W3CDTF">2021-06-22T01:08:22Z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