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9F314">
      <w:pPr>
        <w:spacing w:before="2" w:line="210" w:lineRule="auto"/>
        <w:jc w:val="center"/>
        <w:rPr>
          <w:rFonts w:hint="eastAsia" w:ascii="微软雅黑" w:hAnsi="微软雅黑" w:eastAsia="微软雅黑" w:cs="微软雅黑"/>
          <w:color w:val="auto"/>
          <w:spacing w:val="-2"/>
          <w:sz w:val="72"/>
          <w:szCs w:val="72"/>
          <w:highlight w:val="none"/>
          <w:lang w:eastAsia="zh-CN"/>
        </w:rPr>
      </w:pPr>
      <w:r>
        <w:rPr>
          <w:rFonts w:hint="eastAsia" w:ascii="微软雅黑" w:hAnsi="微软雅黑" w:eastAsia="微软雅黑" w:cs="微软雅黑"/>
          <w:color w:val="auto"/>
          <w:spacing w:val="-2"/>
          <w:sz w:val="72"/>
          <w:szCs w:val="72"/>
          <w:highlight w:val="none"/>
          <w:lang w:val="en-US" w:eastAsia="zh-CN"/>
        </w:rPr>
        <w:t>南沙湿地景区及其他区域辅助岗位外包项目</w:t>
      </w:r>
    </w:p>
    <w:p w14:paraId="1AE58005">
      <w:pPr>
        <w:pStyle w:val="3"/>
        <w:rPr>
          <w:rFonts w:hint="eastAsia" w:eastAsia="宋体" w:cs="Times New Roman"/>
          <w:color w:val="auto"/>
          <w:highlight w:val="none"/>
        </w:rPr>
      </w:pPr>
    </w:p>
    <w:p w14:paraId="2B9438A0">
      <w:pPr>
        <w:pStyle w:val="3"/>
        <w:rPr>
          <w:rFonts w:hint="eastAsia" w:eastAsia="宋体" w:cs="Times New Roman"/>
          <w:color w:val="auto"/>
          <w:highlight w:val="none"/>
        </w:rPr>
      </w:pPr>
    </w:p>
    <w:p w14:paraId="2825495C">
      <w:pPr>
        <w:pStyle w:val="3"/>
        <w:rPr>
          <w:rFonts w:hint="eastAsia" w:eastAsia="宋体" w:cs="Times New Roman"/>
          <w:color w:val="auto"/>
          <w:highlight w:val="none"/>
        </w:rPr>
      </w:pPr>
    </w:p>
    <w:p w14:paraId="35714E96">
      <w:pPr>
        <w:pStyle w:val="3"/>
        <w:rPr>
          <w:rFonts w:hint="eastAsia" w:eastAsia="宋体" w:cs="Times New Roman"/>
          <w:color w:val="auto"/>
          <w:highlight w:val="none"/>
        </w:rPr>
      </w:pPr>
    </w:p>
    <w:p w14:paraId="2A8C3889">
      <w:pPr>
        <w:pStyle w:val="3"/>
        <w:rPr>
          <w:rFonts w:hint="eastAsia" w:eastAsia="宋体" w:cs="Times New Roman"/>
          <w:color w:val="auto"/>
          <w:highlight w:val="none"/>
        </w:rPr>
      </w:pPr>
    </w:p>
    <w:p w14:paraId="18B65945">
      <w:pPr>
        <w:spacing w:before="2" w:line="210" w:lineRule="auto"/>
        <w:jc w:val="center"/>
        <w:rPr>
          <w:rFonts w:hint="eastAsia" w:ascii="微软雅黑" w:hAnsi="微软雅黑" w:eastAsia="微软雅黑" w:cs="微软雅黑"/>
          <w:b w:val="0"/>
          <w:bCs w:val="0"/>
          <w:color w:val="auto"/>
          <w:spacing w:val="-2"/>
          <w:sz w:val="112"/>
          <w:szCs w:val="112"/>
          <w:highlight w:val="none"/>
          <w:lang w:eastAsia="zh-CN"/>
        </w:rPr>
      </w:pPr>
      <w:r>
        <w:rPr>
          <w:rFonts w:hint="eastAsia" w:ascii="微软雅黑" w:hAnsi="微软雅黑" w:eastAsia="微软雅黑" w:cs="微软雅黑"/>
          <w:b w:val="0"/>
          <w:bCs w:val="0"/>
          <w:color w:val="auto"/>
          <w:spacing w:val="-2"/>
          <w:sz w:val="112"/>
          <w:szCs w:val="112"/>
          <w:highlight w:val="none"/>
          <w:lang w:val="en-US" w:eastAsia="zh-CN"/>
        </w:rPr>
        <w:t>邀请</w:t>
      </w:r>
      <w:r>
        <w:rPr>
          <w:rFonts w:hint="eastAsia" w:ascii="微软雅黑" w:hAnsi="微软雅黑" w:eastAsia="微软雅黑" w:cs="微软雅黑"/>
          <w:b w:val="0"/>
          <w:bCs w:val="0"/>
          <w:color w:val="auto"/>
          <w:spacing w:val="-2"/>
          <w:sz w:val="112"/>
          <w:szCs w:val="112"/>
          <w:highlight w:val="none"/>
          <w:lang w:eastAsia="zh-CN"/>
        </w:rPr>
        <w:t>招标文件</w:t>
      </w:r>
    </w:p>
    <w:p w14:paraId="776F912D">
      <w:pPr>
        <w:spacing w:line="360" w:lineRule="auto"/>
        <w:jc w:val="center"/>
        <w:rPr>
          <w:rFonts w:hint="eastAsia" w:ascii="微软雅黑" w:hAnsi="微软雅黑" w:eastAsia="微软雅黑" w:cs="微软雅黑"/>
          <w:b/>
          <w:bCs/>
          <w:color w:val="auto"/>
          <w:sz w:val="36"/>
          <w:szCs w:val="36"/>
          <w:highlight w:val="none"/>
        </w:rPr>
      </w:pPr>
    </w:p>
    <w:p w14:paraId="365F1529">
      <w:pPr>
        <w:spacing w:line="360" w:lineRule="auto"/>
        <w:jc w:val="center"/>
        <w:rPr>
          <w:rFonts w:hint="eastAsia" w:ascii="微软雅黑" w:hAnsi="微软雅黑" w:eastAsia="微软雅黑" w:cs="微软雅黑"/>
          <w:b/>
          <w:bCs/>
          <w:color w:val="auto"/>
          <w:sz w:val="36"/>
          <w:szCs w:val="36"/>
          <w:highlight w:val="none"/>
        </w:rPr>
      </w:pPr>
    </w:p>
    <w:p w14:paraId="03D4C71C">
      <w:pPr>
        <w:spacing w:line="360" w:lineRule="auto"/>
        <w:jc w:val="center"/>
        <w:rPr>
          <w:rFonts w:hint="eastAsia" w:ascii="微软雅黑" w:hAnsi="微软雅黑" w:eastAsia="微软雅黑" w:cs="微软雅黑"/>
          <w:b/>
          <w:bCs/>
          <w:color w:val="auto"/>
          <w:sz w:val="36"/>
          <w:szCs w:val="36"/>
          <w:highlight w:val="none"/>
        </w:rPr>
      </w:pPr>
    </w:p>
    <w:p w14:paraId="6AA3B137">
      <w:pPr>
        <w:spacing w:line="360" w:lineRule="auto"/>
        <w:jc w:val="center"/>
        <w:rPr>
          <w:rFonts w:hint="eastAsia" w:ascii="微软雅黑" w:hAnsi="微软雅黑" w:eastAsia="微软雅黑" w:cs="微软雅黑"/>
          <w:b/>
          <w:bCs/>
          <w:color w:val="auto"/>
          <w:sz w:val="36"/>
          <w:szCs w:val="36"/>
          <w:highlight w:val="none"/>
        </w:rPr>
      </w:pPr>
    </w:p>
    <w:p w14:paraId="3D82B9A6">
      <w:pPr>
        <w:spacing w:before="2" w:line="210" w:lineRule="auto"/>
        <w:jc w:val="both"/>
        <w:rPr>
          <w:rFonts w:hint="eastAsia" w:ascii="微软雅黑" w:hAnsi="微软雅黑" w:eastAsia="微软雅黑" w:cs="微软雅黑"/>
          <w:color w:val="auto"/>
          <w:spacing w:val="-2"/>
          <w:sz w:val="36"/>
          <w:szCs w:val="36"/>
          <w:highlight w:val="none"/>
          <w:lang w:eastAsia="zh-CN"/>
        </w:rPr>
      </w:pPr>
    </w:p>
    <w:p w14:paraId="074D8E84">
      <w:pPr>
        <w:spacing w:before="2" w:line="210" w:lineRule="auto"/>
        <w:ind w:leftChars="700"/>
        <w:jc w:val="both"/>
        <w:rPr>
          <w:rFonts w:hint="eastAsia" w:ascii="微软雅黑" w:hAnsi="微软雅黑" w:eastAsia="微软雅黑" w:cs="微软雅黑"/>
          <w:color w:val="auto"/>
          <w:spacing w:val="-2"/>
          <w:sz w:val="36"/>
          <w:szCs w:val="36"/>
          <w:highlight w:val="none"/>
          <w:lang w:val="en-US" w:eastAsia="zh-CN"/>
        </w:rPr>
      </w:pPr>
    </w:p>
    <w:p w14:paraId="01CC74F4">
      <w:pPr>
        <w:spacing w:before="2" w:line="210" w:lineRule="auto"/>
        <w:jc w:val="center"/>
        <w:rPr>
          <w:rFonts w:hint="eastAsia" w:ascii="微软雅黑" w:hAnsi="微软雅黑" w:eastAsia="微软雅黑" w:cs="微软雅黑"/>
          <w:color w:val="auto"/>
          <w:spacing w:val="-2"/>
          <w:sz w:val="36"/>
          <w:szCs w:val="36"/>
          <w:highlight w:val="none"/>
          <w:lang w:eastAsia="zh-CN"/>
        </w:rPr>
      </w:pPr>
    </w:p>
    <w:p w14:paraId="1ADB8846">
      <w:pPr>
        <w:spacing w:before="2" w:line="210" w:lineRule="auto"/>
        <w:jc w:val="center"/>
        <w:rPr>
          <w:rFonts w:hint="default" w:ascii="微软雅黑" w:hAnsi="微软雅黑" w:eastAsia="微软雅黑" w:cs="微软雅黑"/>
          <w:b/>
          <w:bCs/>
          <w:color w:val="auto"/>
          <w:spacing w:val="-2"/>
          <w:sz w:val="36"/>
          <w:szCs w:val="36"/>
          <w:highlight w:val="none"/>
          <w:lang w:val="en-US" w:eastAsia="zh-CN"/>
        </w:rPr>
      </w:pPr>
      <w:r>
        <w:rPr>
          <w:rFonts w:hint="eastAsia" w:ascii="微软雅黑" w:hAnsi="微软雅黑" w:eastAsia="微软雅黑" w:cs="微软雅黑"/>
          <w:b/>
          <w:bCs/>
          <w:color w:val="auto"/>
          <w:spacing w:val="-2"/>
          <w:sz w:val="36"/>
          <w:szCs w:val="36"/>
          <w:highlight w:val="none"/>
          <w:lang w:val="en-US" w:eastAsia="zh-CN"/>
        </w:rPr>
        <w:t>广州三俊物业管理有限公司</w:t>
      </w:r>
    </w:p>
    <w:p w14:paraId="26AA8557">
      <w:pPr>
        <w:spacing w:before="2" w:line="210" w:lineRule="auto"/>
        <w:jc w:val="center"/>
        <w:rPr>
          <w:rFonts w:hint="eastAsia" w:ascii="微软雅黑" w:hAnsi="微软雅黑" w:eastAsia="微软雅黑" w:cs="微软雅黑"/>
          <w:color w:val="auto"/>
          <w:spacing w:val="-2"/>
          <w:sz w:val="36"/>
          <w:szCs w:val="36"/>
          <w:highlight w:val="none"/>
          <w:lang w:eastAsia="zh-CN"/>
        </w:rPr>
      </w:pPr>
      <w:r>
        <w:rPr>
          <w:rFonts w:hint="eastAsia" w:ascii="微软雅黑" w:hAnsi="微软雅黑" w:eastAsia="微软雅黑" w:cs="微软雅黑"/>
          <w:color w:val="auto"/>
          <w:spacing w:val="-2"/>
          <w:sz w:val="36"/>
          <w:szCs w:val="36"/>
          <w:highlight w:val="none"/>
          <w:lang w:eastAsia="zh-CN"/>
        </w:rPr>
        <w:t>202</w:t>
      </w:r>
      <w:r>
        <w:rPr>
          <w:rFonts w:hint="eastAsia" w:ascii="微软雅黑" w:hAnsi="微软雅黑" w:eastAsia="微软雅黑" w:cs="微软雅黑"/>
          <w:color w:val="auto"/>
          <w:spacing w:val="-2"/>
          <w:sz w:val="36"/>
          <w:szCs w:val="36"/>
          <w:highlight w:val="none"/>
          <w:lang w:val="en-US" w:eastAsia="zh-CN"/>
        </w:rPr>
        <w:t>4</w:t>
      </w:r>
      <w:r>
        <w:rPr>
          <w:rFonts w:hint="eastAsia" w:ascii="微软雅黑" w:hAnsi="微软雅黑" w:eastAsia="微软雅黑" w:cs="微软雅黑"/>
          <w:color w:val="auto"/>
          <w:spacing w:val="-2"/>
          <w:sz w:val="36"/>
          <w:szCs w:val="36"/>
          <w:highlight w:val="none"/>
          <w:lang w:eastAsia="zh-CN"/>
        </w:rPr>
        <w:t>年</w:t>
      </w:r>
      <w:r>
        <w:rPr>
          <w:rFonts w:hint="eastAsia" w:ascii="微软雅黑" w:hAnsi="微软雅黑" w:eastAsia="微软雅黑" w:cs="微软雅黑"/>
          <w:color w:val="auto"/>
          <w:spacing w:val="-2"/>
          <w:sz w:val="36"/>
          <w:szCs w:val="36"/>
          <w:highlight w:val="none"/>
          <w:lang w:val="en-US" w:eastAsia="zh-CN"/>
        </w:rPr>
        <w:t>12</w:t>
      </w:r>
      <w:r>
        <w:rPr>
          <w:rFonts w:hint="eastAsia" w:ascii="微软雅黑" w:hAnsi="微软雅黑" w:eastAsia="微软雅黑" w:cs="微软雅黑"/>
          <w:color w:val="auto"/>
          <w:spacing w:val="-2"/>
          <w:sz w:val="36"/>
          <w:szCs w:val="36"/>
          <w:highlight w:val="none"/>
          <w:lang w:eastAsia="zh-CN"/>
        </w:rPr>
        <w:t>月</w:t>
      </w:r>
    </w:p>
    <w:p w14:paraId="04EAC32D">
      <w:pPr>
        <w:spacing w:line="360" w:lineRule="auto"/>
        <w:jc w:val="center"/>
        <w:rPr>
          <w:rFonts w:hint="eastAsia" w:ascii="宋体" w:hAnsi="宋体" w:eastAsia="宋体" w:cs="宋体"/>
          <w:b/>
          <w:color w:val="auto"/>
          <w:sz w:val="36"/>
          <w:szCs w:val="36"/>
          <w:highlight w:val="none"/>
        </w:rPr>
        <w:sectPr>
          <w:headerReference r:id="rId4" w:type="first"/>
          <w:headerReference r:id="rId3" w:type="default"/>
          <w:footerReference r:id="rId5" w:type="default"/>
          <w:footerReference r:id="rId6" w:type="even"/>
          <w:pgSz w:w="11906" w:h="16838"/>
          <w:pgMar w:top="1191" w:right="1134" w:bottom="1134" w:left="1196" w:header="851" w:footer="567" w:gutter="0"/>
          <w:pgBorders>
            <w:top w:val="none" w:sz="0" w:space="0"/>
            <w:left w:val="none" w:sz="0" w:space="0"/>
            <w:bottom w:val="none" w:sz="0" w:space="0"/>
            <w:right w:val="none" w:sz="0" w:space="0"/>
          </w:pgBorders>
          <w:cols w:space="720" w:num="1"/>
          <w:titlePg/>
          <w:docGrid w:type="lines" w:linePitch="312" w:charSpace="0"/>
        </w:sectPr>
      </w:pPr>
    </w:p>
    <w:p w14:paraId="6B6B3551">
      <w:pPr>
        <w:widowControl/>
        <w:jc w:val="center"/>
        <w:rPr>
          <w:rFonts w:hint="eastAsia" w:ascii="宋体" w:hAnsi="宋体" w:eastAsia="宋体" w:cs="宋体"/>
          <w:b/>
          <w:bCs/>
          <w:color w:val="auto"/>
          <w:kern w:val="44"/>
          <w:sz w:val="36"/>
          <w:szCs w:val="36"/>
          <w:highlight w:val="none"/>
          <w:lang w:eastAsia="zh-CN"/>
        </w:rPr>
      </w:pPr>
      <w:r>
        <w:rPr>
          <w:rFonts w:hint="eastAsia" w:ascii="宋体" w:hAnsi="宋体" w:eastAsia="宋体" w:cs="宋体"/>
          <w:b/>
          <w:bCs/>
          <w:color w:val="auto"/>
          <w:kern w:val="44"/>
          <w:sz w:val="36"/>
          <w:szCs w:val="36"/>
          <w:highlight w:val="none"/>
          <w:lang w:eastAsia="zh-CN"/>
        </w:rPr>
        <w:t>招 标 公 告</w:t>
      </w:r>
    </w:p>
    <w:p w14:paraId="54460AEA">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南沙湿地景区及其他区域辅助岗位项目</w:t>
      </w:r>
      <w:r>
        <w:rPr>
          <w:rFonts w:hint="eastAsia" w:ascii="宋体" w:hAnsi="宋体" w:eastAsia="宋体" w:cs="宋体"/>
          <w:bCs/>
          <w:color w:val="auto"/>
          <w:sz w:val="21"/>
          <w:szCs w:val="21"/>
          <w:highlight w:val="none"/>
        </w:rPr>
        <w:t>的潜在投标人应在</w:t>
      </w:r>
      <w:r>
        <w:rPr>
          <w:rFonts w:hint="eastAsia" w:ascii="宋体" w:hAnsi="宋体" w:eastAsia="宋体" w:cs="宋体"/>
          <w:bCs/>
          <w:color w:val="auto"/>
          <w:sz w:val="21"/>
          <w:szCs w:val="21"/>
          <w:highlight w:val="none"/>
          <w:lang w:val="en-US" w:eastAsia="zh-CN"/>
        </w:rPr>
        <w:t>按照本公告要求</w:t>
      </w:r>
      <w:r>
        <w:rPr>
          <w:rFonts w:hint="eastAsia" w:ascii="宋体" w:hAnsi="宋体" w:eastAsia="宋体" w:cs="宋体"/>
          <w:bCs/>
          <w:color w:val="auto"/>
          <w:sz w:val="21"/>
          <w:szCs w:val="21"/>
          <w:highlight w:val="none"/>
        </w:rPr>
        <w:t>获取招标文件。</w:t>
      </w:r>
    </w:p>
    <w:p w14:paraId="4E8C677C">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55155C0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南沙湿地景区及其他区域辅助岗位项目</w:t>
      </w:r>
    </w:p>
    <w:p w14:paraId="6C611498">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lang w:eastAsia="zh-CN"/>
        </w:rPr>
        <w:t>：2024年12月27日至2025年12月31日；</w:t>
      </w:r>
    </w:p>
    <w:p w14:paraId="55D0770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color w:val="auto"/>
          <w:szCs w:val="21"/>
          <w:highlight w:val="none"/>
          <w:lang w:val="en-US" w:eastAsia="zh-CN"/>
        </w:rPr>
        <w:t>最高投标限价：400万元（固定总价）（其中管理费单价不超过180元/人/月）。</w:t>
      </w:r>
    </w:p>
    <w:p w14:paraId="5014920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 w:val="21"/>
          <w:szCs w:val="21"/>
          <w:highlight w:val="none"/>
        </w:rPr>
        <w:t>招标内容：</w:t>
      </w:r>
    </w:p>
    <w:tbl>
      <w:tblPr>
        <w:tblStyle w:val="9"/>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35"/>
        <w:gridCol w:w="2266"/>
        <w:gridCol w:w="2616"/>
      </w:tblGrid>
      <w:tr w14:paraId="428AEC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3" w:hRule="atLeast"/>
          <w:jc w:val="center"/>
        </w:trPr>
        <w:tc>
          <w:tcPr>
            <w:tcW w:w="2132" w:type="pct"/>
            <w:tcBorders>
              <w:top w:val="single" w:color="auto" w:sz="6" w:space="0"/>
              <w:left w:val="single" w:color="auto" w:sz="12" w:space="0"/>
              <w:right w:val="single" w:color="auto" w:sz="6" w:space="0"/>
            </w:tcBorders>
            <w:shd w:val="clear" w:color="auto" w:fill="EEECE1"/>
            <w:noWrap w:val="0"/>
            <w:vAlign w:val="center"/>
          </w:tcPr>
          <w:p w14:paraId="3A5E1A5F">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29" w:type="pct"/>
            <w:tcBorders>
              <w:top w:val="single" w:color="auto" w:sz="6" w:space="0"/>
              <w:left w:val="single" w:color="auto" w:sz="6" w:space="0"/>
              <w:right w:val="single" w:color="auto" w:sz="6" w:space="0"/>
            </w:tcBorders>
            <w:shd w:val="clear" w:color="auto" w:fill="EEECE1"/>
            <w:noWrap w:val="0"/>
            <w:vAlign w:val="center"/>
          </w:tcPr>
          <w:p w14:paraId="109D26A7">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34" w:type="pct"/>
            <w:tcBorders>
              <w:top w:val="single" w:color="auto" w:sz="6" w:space="0"/>
              <w:left w:val="single" w:color="auto" w:sz="6" w:space="0"/>
              <w:right w:val="single" w:color="auto" w:sz="6" w:space="0"/>
            </w:tcBorders>
            <w:shd w:val="clear" w:color="auto" w:fill="EEECE1"/>
            <w:noWrap w:val="0"/>
            <w:vAlign w:val="center"/>
          </w:tcPr>
          <w:p w14:paraId="0AD0362F">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w:t>
            </w:r>
          </w:p>
        </w:tc>
      </w:tr>
      <w:tr w14:paraId="774A37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97" w:hRule="atLeast"/>
          <w:jc w:val="center"/>
        </w:trPr>
        <w:tc>
          <w:tcPr>
            <w:tcW w:w="2132" w:type="pct"/>
            <w:tcBorders>
              <w:top w:val="single" w:color="auto" w:sz="6" w:space="0"/>
              <w:left w:val="single" w:color="auto" w:sz="12" w:space="0"/>
              <w:right w:val="single" w:color="auto" w:sz="6" w:space="0"/>
            </w:tcBorders>
            <w:noWrap w:val="0"/>
            <w:vAlign w:val="center"/>
          </w:tcPr>
          <w:p w14:paraId="6C092E2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南沙湿地景区及其他区域辅助岗位项目</w:t>
            </w:r>
          </w:p>
        </w:tc>
        <w:tc>
          <w:tcPr>
            <w:tcW w:w="1329" w:type="pct"/>
            <w:tcBorders>
              <w:top w:val="single" w:color="auto" w:sz="6" w:space="0"/>
              <w:left w:val="single" w:color="auto" w:sz="6" w:space="0"/>
              <w:right w:val="single" w:color="auto" w:sz="6" w:space="0"/>
            </w:tcBorders>
            <w:noWrap w:val="0"/>
            <w:vAlign w:val="center"/>
          </w:tcPr>
          <w:p w14:paraId="7DA89C3F">
            <w:pPr>
              <w:spacing w:line="312"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w:t>
            </w:r>
            <w:r>
              <w:rPr>
                <w:rFonts w:hint="eastAsia" w:ascii="宋体" w:hAnsi="宋体" w:eastAsia="宋体" w:cs="宋体"/>
                <w:color w:val="auto"/>
                <w:szCs w:val="21"/>
                <w:highlight w:val="none"/>
                <w:lang w:val="en-US" w:eastAsia="zh-CN"/>
              </w:rPr>
              <w:t>用户</w:t>
            </w:r>
            <w:r>
              <w:rPr>
                <w:rFonts w:hint="eastAsia" w:ascii="宋体" w:hAnsi="宋体" w:eastAsia="宋体" w:cs="宋体"/>
                <w:color w:val="auto"/>
                <w:szCs w:val="21"/>
                <w:highlight w:val="none"/>
              </w:rPr>
              <w:t>需求书</w:t>
            </w:r>
          </w:p>
        </w:tc>
        <w:tc>
          <w:tcPr>
            <w:tcW w:w="1534" w:type="pct"/>
            <w:tcBorders>
              <w:top w:val="single" w:color="auto" w:sz="6" w:space="0"/>
              <w:left w:val="single" w:color="auto" w:sz="6" w:space="0"/>
              <w:bottom w:val="single" w:color="auto" w:sz="12" w:space="0"/>
              <w:right w:val="single" w:color="auto" w:sz="6" w:space="0"/>
            </w:tcBorders>
            <w:noWrap w:val="0"/>
            <w:vAlign w:val="center"/>
          </w:tcPr>
          <w:p w14:paraId="74C4A729">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2024年12月27日</w:t>
            </w:r>
            <w:r>
              <w:rPr>
                <w:rFonts w:hint="eastAsia" w:ascii="宋体" w:hAnsi="宋体" w:eastAsia="宋体" w:cs="宋体"/>
                <w:color w:val="auto"/>
                <w:szCs w:val="21"/>
                <w:highlight w:val="none"/>
              </w:rPr>
              <w:t>至2025年12月31日</w:t>
            </w:r>
          </w:p>
        </w:tc>
      </w:tr>
    </w:tbl>
    <w:p w14:paraId="31C9DB10">
      <w:pPr>
        <w:numPr>
          <w:ilvl w:val="0"/>
          <w:numId w:val="1"/>
        </w:numPr>
        <w:tabs>
          <w:tab w:val="clear" w:pos="1455"/>
        </w:tabs>
        <w:spacing w:line="360" w:lineRule="auto"/>
        <w:ind w:left="1455" w:leftChars="0" w:hanging="1035"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详细要求请参阅招标文件中第二章“用户需求书”。</w:t>
      </w:r>
    </w:p>
    <w:p w14:paraId="2F5A0437">
      <w:pPr>
        <w:numPr>
          <w:ilvl w:val="0"/>
          <w:numId w:val="1"/>
        </w:numPr>
        <w:tabs>
          <w:tab w:val="clear" w:pos="1455"/>
        </w:tabs>
        <w:spacing w:line="360" w:lineRule="auto"/>
        <w:ind w:left="15" w:leftChars="0" w:firstLine="405"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合格的投标人应对所有招标</w:t>
      </w:r>
      <w:r>
        <w:rPr>
          <w:rFonts w:hint="eastAsia" w:ascii="宋体" w:hAnsi="宋体" w:eastAsia="宋体" w:cs="宋体"/>
          <w:bCs/>
          <w:color w:val="auto"/>
          <w:sz w:val="21"/>
          <w:szCs w:val="21"/>
          <w:highlight w:val="none"/>
          <w:lang w:val="en-US" w:eastAsia="zh-CN"/>
        </w:rPr>
        <w:t>内容</w:t>
      </w:r>
      <w:r>
        <w:rPr>
          <w:rFonts w:hint="eastAsia" w:ascii="宋体" w:hAnsi="宋体" w:eastAsia="宋体" w:cs="宋体"/>
          <w:bCs/>
          <w:color w:val="auto"/>
          <w:sz w:val="21"/>
          <w:szCs w:val="21"/>
          <w:highlight w:val="none"/>
        </w:rPr>
        <w:t>进行报价，不允许只对部分</w:t>
      </w:r>
      <w:r>
        <w:rPr>
          <w:rFonts w:hint="eastAsia" w:ascii="宋体" w:hAnsi="宋体" w:eastAsia="宋体" w:cs="宋体"/>
          <w:bCs/>
          <w:color w:val="auto"/>
          <w:sz w:val="21"/>
          <w:szCs w:val="21"/>
          <w:highlight w:val="none"/>
          <w:lang w:val="en-US" w:eastAsia="zh-CN"/>
        </w:rPr>
        <w:t>内容</w:t>
      </w:r>
      <w:r>
        <w:rPr>
          <w:rFonts w:hint="eastAsia" w:ascii="宋体" w:hAnsi="宋体" w:eastAsia="宋体" w:cs="宋体"/>
          <w:bCs/>
          <w:color w:val="auto"/>
          <w:sz w:val="21"/>
          <w:szCs w:val="21"/>
          <w:highlight w:val="none"/>
        </w:rPr>
        <w:t>进行投标报价，否则作无效投标处理。</w:t>
      </w:r>
    </w:p>
    <w:p w14:paraId="62DEB12B">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资格要求</w:t>
      </w:r>
    </w:p>
    <w:p w14:paraId="3495E4E2">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1.具有独立承担民事责任能力的在中华人民共和国境内注册的法人或其他组织；</w:t>
      </w:r>
    </w:p>
    <w:p w14:paraId="3F05CB99">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2.单位法定代表人（或单位负责人）为同一人或者存在控股、管理关系的不同单位，不得同时参加本项目投标，否则相关投标均无效； </w:t>
      </w:r>
    </w:p>
    <w:p w14:paraId="059A8415">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3.投标人没有处于被责令停业的状态；没有处于被取消投标资格的处罚期内；没有处于财产被接管、冻结、破产的状态</w:t>
      </w:r>
      <w:r>
        <w:rPr>
          <w:rFonts w:hint="eastAsia" w:ascii="宋体" w:hAnsi="宋体" w:eastAsia="宋体" w:cs="宋体"/>
          <w:color w:val="auto"/>
          <w:sz w:val="21"/>
          <w:szCs w:val="21"/>
          <w:highlight w:val="none"/>
          <w:lang w:val="en-US" w:eastAsia="zh-CN"/>
        </w:rPr>
        <w:t>（提供承诺函）</w:t>
      </w:r>
      <w:r>
        <w:rPr>
          <w:rFonts w:hint="eastAsia" w:ascii="宋体" w:hAnsi="宋体" w:eastAsia="宋体" w:cs="宋体"/>
          <w:bCs/>
          <w:color w:val="auto"/>
          <w:sz w:val="21"/>
          <w:szCs w:val="21"/>
          <w:highlight w:val="none"/>
          <w:lang w:val="en-US" w:eastAsia="zh-CN"/>
        </w:rPr>
        <w:t>；</w:t>
      </w:r>
    </w:p>
    <w:p w14:paraId="7DBA4316">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bCs/>
          <w:color w:val="auto"/>
          <w:sz w:val="21"/>
          <w:szCs w:val="21"/>
          <w:highlight w:val="none"/>
          <w:lang w:val="en-US" w:eastAsia="zh-CN"/>
        </w:rPr>
        <w:t>近三年内没有发生骗取中标、严重违约和重大质量、安全事故等问题</w:t>
      </w:r>
      <w:r>
        <w:rPr>
          <w:rFonts w:hint="eastAsia" w:ascii="宋体" w:hAnsi="宋体" w:eastAsia="宋体" w:cs="宋体"/>
          <w:color w:val="auto"/>
          <w:sz w:val="21"/>
          <w:szCs w:val="21"/>
          <w:highlight w:val="none"/>
          <w:lang w:val="en-US" w:eastAsia="zh-CN"/>
        </w:rPr>
        <w:t>（提供承诺函）</w:t>
      </w:r>
      <w:r>
        <w:rPr>
          <w:rFonts w:hint="eastAsia" w:ascii="宋体" w:hAnsi="宋体" w:eastAsia="宋体" w:cs="宋体"/>
          <w:bCs/>
          <w:color w:val="auto"/>
          <w:sz w:val="21"/>
          <w:szCs w:val="21"/>
          <w:highlight w:val="none"/>
          <w:lang w:val="en-US" w:eastAsia="zh-CN"/>
        </w:rPr>
        <w:t>；</w:t>
      </w:r>
    </w:p>
    <w:p w14:paraId="5684A419">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本项目不接受联合体投标；</w:t>
      </w:r>
    </w:p>
    <w:p w14:paraId="42E13652">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已登记报名并购买了本项目招标文件</w:t>
      </w:r>
      <w:r>
        <w:rPr>
          <w:rFonts w:hint="eastAsia" w:ascii="宋体" w:hAnsi="宋体" w:eastAsia="宋体" w:cs="宋体"/>
          <w:color w:val="auto"/>
          <w:sz w:val="21"/>
          <w:szCs w:val="21"/>
          <w:highlight w:val="none"/>
          <w:lang w:eastAsia="zh-CN"/>
        </w:rPr>
        <w:t>。</w:t>
      </w:r>
    </w:p>
    <w:p w14:paraId="26B8CE18">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三、获取招标文件</w:t>
      </w:r>
    </w:p>
    <w:p w14:paraId="54178077">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时间：</w:t>
      </w:r>
      <w:r>
        <w:rPr>
          <w:rFonts w:hint="eastAsia" w:ascii="宋体" w:hAnsi="宋体" w:eastAsia="宋体" w:cs="宋体"/>
          <w:color w:val="auto"/>
          <w:kern w:val="28"/>
          <w:sz w:val="21"/>
          <w:szCs w:val="21"/>
          <w:highlight w:val="none"/>
          <w:lang w:val="en-US" w:eastAsia="zh-CN"/>
        </w:rPr>
        <w:t>2024年12月20</w:t>
      </w:r>
      <w:r>
        <w:rPr>
          <w:rFonts w:hint="eastAsia" w:ascii="宋体" w:hAnsi="宋体" w:eastAsia="宋体" w:cs="宋体"/>
          <w:color w:val="auto"/>
          <w:kern w:val="28"/>
          <w:sz w:val="21"/>
          <w:szCs w:val="21"/>
          <w:highlight w:val="none"/>
        </w:rPr>
        <w:t>日至</w:t>
      </w:r>
      <w:r>
        <w:rPr>
          <w:rFonts w:hint="default" w:ascii="宋体" w:hAnsi="宋体" w:eastAsia="宋体" w:cs="宋体"/>
          <w:color w:val="auto"/>
          <w:kern w:val="28"/>
          <w:sz w:val="21"/>
          <w:szCs w:val="21"/>
          <w:highlight w:val="none"/>
          <w:u w:val="none"/>
          <w:lang w:val="en-US" w:eastAsia="zh-CN"/>
        </w:rPr>
        <w:t>2024年12月2</w:t>
      </w:r>
      <w:r>
        <w:rPr>
          <w:rFonts w:hint="eastAsia" w:ascii="宋体" w:hAnsi="宋体" w:eastAsia="宋体" w:cs="宋体"/>
          <w:color w:val="auto"/>
          <w:kern w:val="28"/>
          <w:sz w:val="21"/>
          <w:szCs w:val="21"/>
          <w:highlight w:val="none"/>
          <w:u w:val="none"/>
          <w:lang w:val="en-US" w:eastAsia="zh-CN"/>
        </w:rPr>
        <w:t>4</w:t>
      </w:r>
      <w:r>
        <w:rPr>
          <w:rFonts w:hint="default" w:ascii="宋体" w:hAnsi="宋体" w:eastAsia="宋体" w:cs="宋体"/>
          <w:color w:val="auto"/>
          <w:kern w:val="28"/>
          <w:sz w:val="21"/>
          <w:szCs w:val="21"/>
          <w:highlight w:val="none"/>
          <w:u w:val="none"/>
          <w:lang w:val="en-US" w:eastAsia="zh-CN"/>
        </w:rPr>
        <w:t>日</w:t>
      </w:r>
      <w:r>
        <w:rPr>
          <w:rFonts w:hint="eastAsia" w:ascii="宋体" w:hAnsi="宋体" w:eastAsia="宋体" w:cs="宋体"/>
          <w:color w:val="auto"/>
          <w:kern w:val="28"/>
          <w:sz w:val="21"/>
          <w:szCs w:val="21"/>
          <w:highlight w:val="none"/>
        </w:rPr>
        <w:t>， 每天上午09:00 至 12:00，下午14:30至 17:</w:t>
      </w:r>
      <w:r>
        <w:rPr>
          <w:rFonts w:hint="eastAsia" w:ascii="宋体" w:hAnsi="宋体" w:eastAsia="宋体" w:cs="宋体"/>
          <w:color w:val="auto"/>
          <w:kern w:val="28"/>
          <w:sz w:val="21"/>
          <w:szCs w:val="21"/>
          <w:highlight w:val="none"/>
          <w:lang w:val="en-US" w:eastAsia="zh-CN"/>
        </w:rPr>
        <w:t>0</w:t>
      </w:r>
      <w:r>
        <w:rPr>
          <w:rFonts w:hint="eastAsia" w:ascii="宋体" w:hAnsi="宋体" w:eastAsia="宋体" w:cs="宋体"/>
          <w:color w:val="auto"/>
          <w:kern w:val="28"/>
          <w:sz w:val="21"/>
          <w:szCs w:val="21"/>
          <w:highlight w:val="none"/>
        </w:rPr>
        <w:t>0（北京时间,法定节假日除外）</w:t>
      </w:r>
    </w:p>
    <w:p w14:paraId="621E0C04">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地点：广州市南沙区环市大道西115号科技兴海会议室</w:t>
      </w:r>
    </w:p>
    <w:p w14:paraId="06875B6D">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方式：现场报名并获取纸质文件，持①营业执照复印件、②法定代表人证明书原件、③法定代表人授权委托证明书原件[非法定代表人投标登记时提供]（</w:t>
      </w:r>
      <w:r>
        <w:rPr>
          <w:rFonts w:hint="eastAsia" w:ascii="宋体" w:hAnsi="宋体" w:eastAsia="宋体" w:cs="宋体"/>
          <w:color w:val="auto"/>
          <w:kern w:val="28"/>
          <w:sz w:val="21"/>
          <w:szCs w:val="21"/>
          <w:highlight w:val="none"/>
          <w:lang w:val="en-US" w:eastAsia="zh-CN"/>
        </w:rPr>
        <w:t>格式自拟</w:t>
      </w:r>
      <w:r>
        <w:rPr>
          <w:rFonts w:hint="eastAsia" w:ascii="宋体" w:hAnsi="宋体" w:eastAsia="宋体" w:cs="宋体"/>
          <w:color w:val="auto"/>
          <w:kern w:val="28"/>
          <w:sz w:val="21"/>
          <w:szCs w:val="21"/>
          <w:highlight w:val="none"/>
        </w:rPr>
        <w:t>）（以上资料需加盖公章）购买文件。</w:t>
      </w:r>
    </w:p>
    <w:p w14:paraId="4F570328">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招标文件售价：</w:t>
      </w:r>
      <w:r>
        <w:rPr>
          <w:rFonts w:hint="eastAsia" w:ascii="宋体" w:hAnsi="宋体" w:eastAsia="宋体" w:cs="宋体"/>
          <w:color w:val="auto"/>
          <w:kern w:val="28"/>
          <w:sz w:val="21"/>
          <w:szCs w:val="21"/>
          <w:highlight w:val="none"/>
          <w:lang w:val="en-US" w:eastAsia="zh-CN"/>
        </w:rPr>
        <w:t>5</w:t>
      </w:r>
      <w:r>
        <w:rPr>
          <w:rFonts w:hint="eastAsia" w:ascii="宋体" w:hAnsi="宋体" w:eastAsia="宋体" w:cs="宋体"/>
          <w:color w:val="auto"/>
          <w:kern w:val="28"/>
          <w:sz w:val="21"/>
          <w:szCs w:val="21"/>
          <w:highlight w:val="none"/>
        </w:rPr>
        <w:t>00.00元/套，售后不退。</w:t>
      </w:r>
    </w:p>
    <w:p w14:paraId="6F6D7EAE">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四、提交投标文件截止时间、开标时间和地点</w:t>
      </w:r>
    </w:p>
    <w:p w14:paraId="21281498">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1.</w:t>
      </w:r>
      <w:r>
        <w:rPr>
          <w:rFonts w:hint="eastAsia" w:ascii="宋体" w:hAnsi="宋体" w:eastAsia="宋体" w:cs="宋体"/>
          <w:color w:val="auto"/>
          <w:kern w:val="28"/>
          <w:szCs w:val="21"/>
          <w:highlight w:val="none"/>
        </w:rPr>
        <w:t>提交投标文件时间：</w:t>
      </w:r>
      <w:r>
        <w:rPr>
          <w:rFonts w:hint="default" w:ascii="宋体" w:hAnsi="宋体" w:eastAsia="宋体" w:cs="宋体"/>
          <w:color w:val="auto"/>
          <w:kern w:val="28"/>
          <w:szCs w:val="21"/>
          <w:highlight w:val="none"/>
          <w:u w:val="single"/>
          <w:lang w:val="en-US"/>
        </w:rPr>
        <w:t>2024年12月2</w:t>
      </w:r>
      <w:r>
        <w:rPr>
          <w:rFonts w:hint="eastAsia" w:ascii="宋体" w:hAnsi="宋体" w:eastAsia="宋体" w:cs="宋体"/>
          <w:color w:val="auto"/>
          <w:kern w:val="28"/>
          <w:szCs w:val="21"/>
          <w:highlight w:val="none"/>
          <w:u w:val="single"/>
          <w:lang w:val="en-US" w:eastAsia="zh-CN"/>
        </w:rPr>
        <w:t>5</w:t>
      </w:r>
      <w:r>
        <w:rPr>
          <w:rFonts w:hint="eastAsia" w:ascii="宋体" w:hAnsi="宋体" w:eastAsia="宋体" w:cs="宋体"/>
          <w:color w:val="auto"/>
          <w:kern w:val="28"/>
          <w:szCs w:val="21"/>
          <w:highlight w:val="none"/>
          <w:u w:val="single"/>
        </w:rPr>
        <w:t>日14</w:t>
      </w:r>
      <w:r>
        <w:rPr>
          <w:rFonts w:hint="eastAsia" w:ascii="宋体" w:hAnsi="宋体" w:eastAsia="宋体" w:cs="宋体"/>
          <w:color w:val="auto"/>
          <w:kern w:val="28"/>
          <w:sz w:val="21"/>
          <w:szCs w:val="21"/>
          <w:highlight w:val="none"/>
          <w:u w:val="single"/>
          <w:lang w:val="en-US" w:eastAsia="zh-CN"/>
        </w:rPr>
        <w:t>时</w:t>
      </w:r>
      <w:r>
        <w:rPr>
          <w:rFonts w:hint="eastAsia" w:ascii="宋体" w:hAnsi="宋体" w:eastAsia="宋体" w:cs="宋体"/>
          <w:color w:val="auto"/>
          <w:kern w:val="28"/>
          <w:szCs w:val="21"/>
          <w:highlight w:val="none"/>
          <w:u w:val="single"/>
        </w:rPr>
        <w:t>00</w:t>
      </w:r>
      <w:r>
        <w:rPr>
          <w:rFonts w:hint="eastAsia" w:ascii="宋体" w:hAnsi="宋体" w:eastAsia="宋体" w:cs="宋体"/>
          <w:color w:val="auto"/>
          <w:kern w:val="28"/>
          <w:sz w:val="21"/>
          <w:szCs w:val="21"/>
          <w:highlight w:val="none"/>
          <w:u w:val="single"/>
        </w:rPr>
        <w:t>分</w:t>
      </w:r>
      <w:r>
        <w:rPr>
          <w:rFonts w:hint="eastAsia" w:ascii="宋体" w:hAnsi="宋体" w:eastAsia="宋体" w:cs="宋体"/>
          <w:color w:val="auto"/>
          <w:kern w:val="28"/>
          <w:szCs w:val="21"/>
          <w:highlight w:val="none"/>
          <w:u w:val="single"/>
        </w:rPr>
        <w:t>至14</w:t>
      </w:r>
      <w:r>
        <w:rPr>
          <w:rFonts w:hint="eastAsia" w:ascii="宋体" w:hAnsi="宋体" w:eastAsia="宋体" w:cs="宋体"/>
          <w:color w:val="auto"/>
          <w:kern w:val="28"/>
          <w:sz w:val="21"/>
          <w:szCs w:val="21"/>
          <w:highlight w:val="none"/>
          <w:u w:val="single"/>
          <w:lang w:val="en-US" w:eastAsia="zh-CN"/>
        </w:rPr>
        <w:t>时</w:t>
      </w:r>
      <w:r>
        <w:rPr>
          <w:rFonts w:hint="eastAsia" w:ascii="宋体" w:hAnsi="宋体" w:eastAsia="宋体" w:cs="宋体"/>
          <w:color w:val="auto"/>
          <w:kern w:val="28"/>
          <w:szCs w:val="21"/>
          <w:highlight w:val="none"/>
          <w:u w:val="single"/>
        </w:rPr>
        <w:t>30</w:t>
      </w:r>
      <w:r>
        <w:rPr>
          <w:rFonts w:hint="eastAsia" w:ascii="宋体" w:hAnsi="宋体" w:eastAsia="宋体" w:cs="宋体"/>
          <w:color w:val="auto"/>
          <w:kern w:val="28"/>
          <w:sz w:val="21"/>
          <w:szCs w:val="21"/>
          <w:highlight w:val="none"/>
          <w:u w:val="single"/>
        </w:rPr>
        <w:t>分</w:t>
      </w:r>
    </w:p>
    <w:p w14:paraId="226CBB3F">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lang w:eastAsia="zh-CN"/>
        </w:rPr>
      </w:pPr>
      <w:r>
        <w:rPr>
          <w:rFonts w:hint="eastAsia" w:ascii="宋体" w:hAnsi="宋体" w:eastAsia="宋体" w:cs="宋体"/>
          <w:color w:val="auto"/>
          <w:kern w:val="28"/>
          <w:sz w:val="21"/>
          <w:szCs w:val="21"/>
          <w:highlight w:val="none"/>
          <w:lang w:val="en-US" w:eastAsia="zh-CN"/>
        </w:rPr>
        <w:t>2.提交投标文件截止时间、开标时间：</w:t>
      </w:r>
      <w:r>
        <w:rPr>
          <w:rFonts w:hint="default" w:ascii="宋体" w:hAnsi="宋体" w:eastAsia="宋体" w:cs="宋体"/>
          <w:color w:val="auto"/>
          <w:kern w:val="28"/>
          <w:sz w:val="21"/>
          <w:szCs w:val="21"/>
          <w:highlight w:val="none"/>
          <w:u w:val="single"/>
          <w:lang w:val="en-US" w:eastAsia="zh-CN"/>
        </w:rPr>
        <w:t>2024年12月25日</w:t>
      </w:r>
      <w:r>
        <w:rPr>
          <w:rFonts w:hint="eastAsia" w:ascii="宋体" w:hAnsi="宋体" w:eastAsia="宋体" w:cs="宋体"/>
          <w:color w:val="auto"/>
          <w:kern w:val="28"/>
          <w:sz w:val="21"/>
          <w:szCs w:val="21"/>
          <w:highlight w:val="none"/>
          <w:u w:val="single"/>
          <w:lang w:val="en-US" w:eastAsia="zh-CN"/>
        </w:rPr>
        <w:t xml:space="preserve"> 14 时 30 </w:t>
      </w:r>
      <w:r>
        <w:rPr>
          <w:rFonts w:hint="eastAsia" w:ascii="宋体" w:hAnsi="宋体" w:eastAsia="宋体" w:cs="宋体"/>
          <w:color w:val="auto"/>
          <w:kern w:val="28"/>
          <w:sz w:val="21"/>
          <w:szCs w:val="21"/>
          <w:highlight w:val="none"/>
          <w:u w:val="single"/>
        </w:rPr>
        <w:t>分</w:t>
      </w:r>
      <w:r>
        <w:rPr>
          <w:rFonts w:hint="eastAsia" w:ascii="宋体" w:hAnsi="宋体" w:eastAsia="宋体" w:cs="宋体"/>
          <w:color w:val="auto"/>
          <w:kern w:val="28"/>
          <w:sz w:val="21"/>
          <w:szCs w:val="21"/>
          <w:highlight w:val="none"/>
        </w:rPr>
        <w:t>（北京时间）</w:t>
      </w:r>
      <w:r>
        <w:rPr>
          <w:rFonts w:hint="eastAsia" w:ascii="宋体" w:hAnsi="宋体" w:eastAsia="宋体" w:cs="宋体"/>
          <w:color w:val="auto"/>
          <w:kern w:val="28"/>
          <w:sz w:val="21"/>
          <w:szCs w:val="21"/>
          <w:highlight w:val="none"/>
          <w:lang w:eastAsia="zh-CN"/>
        </w:rPr>
        <w:t>。</w:t>
      </w:r>
    </w:p>
    <w:p w14:paraId="6788AAC6">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lang w:val="en-US" w:eastAsia="zh-CN"/>
        </w:rPr>
        <w:t>3.提交投标文件、开标</w:t>
      </w:r>
      <w:r>
        <w:rPr>
          <w:rFonts w:hint="eastAsia" w:ascii="宋体" w:hAnsi="宋体" w:eastAsia="宋体" w:cs="宋体"/>
          <w:color w:val="auto"/>
          <w:kern w:val="28"/>
          <w:sz w:val="21"/>
          <w:szCs w:val="21"/>
          <w:highlight w:val="none"/>
        </w:rPr>
        <w:t>地点：</w:t>
      </w:r>
      <w:r>
        <w:rPr>
          <w:rFonts w:hint="eastAsia" w:ascii="宋体" w:hAnsi="宋体" w:eastAsia="宋体" w:cs="宋体"/>
          <w:color w:val="auto"/>
          <w:kern w:val="28"/>
          <w:sz w:val="21"/>
          <w:szCs w:val="21"/>
          <w:highlight w:val="none"/>
          <w:lang w:eastAsia="zh-CN"/>
        </w:rPr>
        <w:t>广州市南沙区环市大道西115号科技兴海会议室。</w:t>
      </w:r>
    </w:p>
    <w:p w14:paraId="225CF2F3">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五、本项目公告刊登媒体</w:t>
      </w:r>
    </w:p>
    <w:p w14:paraId="7EE75E2F">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信息发布网站：</w:t>
      </w:r>
    </w:p>
    <w:p w14:paraId="02533334">
      <w:pPr>
        <w:numPr>
          <w:ilvl w:val="0"/>
          <w:numId w:val="0"/>
        </w:numPr>
        <w:tabs>
          <w:tab w:val="left" w:pos="525"/>
          <w:tab w:val="left" w:pos="630"/>
          <w:tab w:val="left" w:pos="840"/>
          <w:tab w:val="left" w:pos="1004"/>
          <w:tab w:val="left" w:pos="1287"/>
        </w:tabs>
        <w:spacing w:line="360" w:lineRule="auto"/>
        <w:ind w:firstLine="420" w:firstLineChars="200"/>
        <w:rPr>
          <w:rFonts w:hint="eastAsia" w:ascii="宋体" w:hAnsi="宋体" w:eastAsia="宋体" w:cs="宋体"/>
          <w:color w:val="auto"/>
          <w:kern w:val="28"/>
          <w:sz w:val="21"/>
          <w:szCs w:val="21"/>
          <w:highlight w:val="none"/>
          <w:lang w:val="en-US" w:eastAsia="zh-CN"/>
        </w:rPr>
      </w:pPr>
      <w:r>
        <w:rPr>
          <w:rFonts w:hint="eastAsia" w:ascii="宋体" w:hAnsi="宋体" w:eastAsia="宋体" w:cs="宋体"/>
          <w:color w:val="auto"/>
          <w:kern w:val="28"/>
          <w:sz w:val="21"/>
          <w:szCs w:val="21"/>
          <w:highlight w:val="none"/>
          <w:lang w:val="en-US" w:eastAsia="zh-CN"/>
        </w:rPr>
        <w:t>广州南沙资产经营集团有限公司官方网站（www.gnao.com.cn）</w:t>
      </w:r>
    </w:p>
    <w:p w14:paraId="59CBBB96">
      <w:pPr>
        <w:numPr>
          <w:ilvl w:val="0"/>
          <w:numId w:val="0"/>
        </w:numPr>
        <w:tabs>
          <w:tab w:val="left" w:pos="525"/>
          <w:tab w:val="left" w:pos="630"/>
          <w:tab w:val="left" w:pos="840"/>
          <w:tab w:val="left" w:pos="1004"/>
          <w:tab w:val="left" w:pos="1287"/>
        </w:tabs>
        <w:spacing w:line="360" w:lineRule="auto"/>
        <w:ind w:firstLine="420" w:firstLineChars="200"/>
        <w:rPr>
          <w:rFonts w:hint="eastAsia"/>
          <w:color w:val="auto"/>
          <w:highlight w:val="none"/>
          <w:lang w:val="en-US" w:eastAsia="zh-CN"/>
        </w:rPr>
      </w:pPr>
      <w:r>
        <w:rPr>
          <w:rFonts w:hint="eastAsia" w:ascii="Calibri" w:eastAsia="宋体"/>
          <w:color w:val="auto"/>
          <w:highlight w:val="none"/>
          <w:lang w:val="en-US" w:eastAsia="zh-CN"/>
        </w:rPr>
        <w:t>广州国企阳光采购信息发布平台（https://ygcg.gzggzy.cn/p92/index.html）</w:t>
      </w:r>
    </w:p>
    <w:p w14:paraId="083B5F66">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六、招标人及联系方式</w:t>
      </w:r>
    </w:p>
    <w:p w14:paraId="2E43CFDB">
      <w:pPr>
        <w:pStyle w:val="7"/>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招标人：广州</w:t>
      </w:r>
      <w:r>
        <w:rPr>
          <w:rFonts w:hint="eastAsia" w:eastAsia="宋体" w:cs="宋体"/>
          <w:bCs/>
          <w:color w:val="auto"/>
          <w:kern w:val="2"/>
          <w:sz w:val="21"/>
          <w:szCs w:val="21"/>
          <w:highlight w:val="none"/>
          <w:lang w:val="en-US" w:eastAsia="zh-CN"/>
        </w:rPr>
        <w:t>三俊物业管理</w:t>
      </w:r>
      <w:r>
        <w:rPr>
          <w:rFonts w:hint="eastAsia" w:ascii="宋体" w:hAnsi="宋体" w:eastAsia="宋体" w:cs="宋体"/>
          <w:bCs/>
          <w:color w:val="auto"/>
          <w:kern w:val="2"/>
          <w:sz w:val="21"/>
          <w:szCs w:val="21"/>
          <w:highlight w:val="none"/>
          <w:lang w:val="en-US" w:eastAsia="zh-CN"/>
        </w:rPr>
        <w:t>有限公司</w:t>
      </w:r>
    </w:p>
    <w:p w14:paraId="1F8AB2B8">
      <w:pPr>
        <w:pStyle w:val="7"/>
        <w:spacing w:before="0" w:beforeAutospacing="0" w:after="0" w:afterAutospacing="0" w:line="360" w:lineRule="auto"/>
        <w:ind w:firstLine="420" w:firstLineChars="200"/>
        <w:rPr>
          <w:rFonts w:hint="default"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联系人：</w:t>
      </w:r>
      <w:r>
        <w:rPr>
          <w:rFonts w:hint="eastAsia" w:ascii="宋体" w:hAnsi="宋体" w:eastAsia="宋体" w:cs="宋体"/>
          <w:color w:val="auto"/>
          <w:kern w:val="28"/>
          <w:sz w:val="21"/>
          <w:szCs w:val="21"/>
          <w:highlight w:val="none"/>
          <w:lang w:val="en-US" w:eastAsia="zh-CN"/>
        </w:rPr>
        <w:t>陈先生</w:t>
      </w:r>
      <w:r>
        <w:rPr>
          <w:rFonts w:hint="eastAsia" w:eastAsia="宋体" w:cs="宋体"/>
          <w:bCs/>
          <w:color w:val="auto"/>
          <w:kern w:val="2"/>
          <w:sz w:val="21"/>
          <w:szCs w:val="21"/>
          <w:highlight w:val="none"/>
          <w:lang w:val="en-US" w:eastAsia="zh-CN"/>
        </w:rPr>
        <w:t xml:space="preserve">  </w:t>
      </w:r>
    </w:p>
    <w:p w14:paraId="633FC820">
      <w:pPr>
        <w:pStyle w:val="7"/>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联系电话：13825077735</w:t>
      </w:r>
    </w:p>
    <w:p w14:paraId="1DFC99AA">
      <w:pPr>
        <w:pStyle w:val="7"/>
        <w:spacing w:before="0" w:beforeAutospacing="0" w:after="0" w:afterAutospacing="0" w:line="36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联系地址：</w:t>
      </w:r>
      <w:r>
        <w:rPr>
          <w:rFonts w:hint="eastAsia" w:ascii="宋体" w:hAnsi="宋体" w:eastAsia="宋体" w:cs="宋体"/>
          <w:color w:val="auto"/>
          <w:kern w:val="28"/>
          <w:sz w:val="21"/>
          <w:szCs w:val="21"/>
          <w:highlight w:val="none"/>
          <w:lang w:eastAsia="zh-CN"/>
        </w:rPr>
        <w:t>广州市南沙区环市大道西115号</w:t>
      </w:r>
    </w:p>
    <w:p w14:paraId="44F09747">
      <w:pPr>
        <w:tabs>
          <w:tab w:val="left" w:pos="426"/>
        </w:tabs>
        <w:spacing w:line="360" w:lineRule="auto"/>
        <w:ind w:firstLine="420" w:firstLineChars="200"/>
        <w:rPr>
          <w:rFonts w:hint="eastAsia" w:ascii="宋体" w:hAnsi="宋体" w:eastAsia="宋体" w:cs="宋体"/>
          <w:color w:val="auto"/>
          <w:sz w:val="21"/>
          <w:szCs w:val="21"/>
          <w:highlight w:val="none"/>
        </w:rPr>
      </w:pPr>
    </w:p>
    <w:p w14:paraId="2C9216FB">
      <w:pPr>
        <w:spacing w:line="360" w:lineRule="auto"/>
        <w:ind w:right="210" w:firstLine="4393" w:firstLineChars="2092"/>
        <w:jc w:val="right"/>
        <w:rPr>
          <w:rFonts w:hint="eastAsia" w:ascii="宋体" w:hAnsi="宋体" w:eastAsia="宋体" w:cs="宋体"/>
          <w:color w:val="auto"/>
          <w:highlight w:val="none"/>
        </w:rPr>
      </w:pPr>
    </w:p>
    <w:p w14:paraId="1315FEC6">
      <w:pPr>
        <w:spacing w:line="360" w:lineRule="auto"/>
        <w:ind w:right="210" w:firstLine="4393" w:firstLineChars="2092"/>
        <w:jc w:val="right"/>
        <w:rPr>
          <w:rFonts w:hint="eastAsia" w:ascii="宋体" w:hAnsi="宋体" w:eastAsia="宋体" w:cs="宋体"/>
          <w:color w:val="auto"/>
          <w:highlight w:val="none"/>
        </w:rPr>
      </w:pPr>
    </w:p>
    <w:p w14:paraId="6C9CEABF">
      <w:pPr>
        <w:spacing w:line="360" w:lineRule="auto"/>
        <w:ind w:right="210" w:firstLine="4393" w:firstLineChars="2092"/>
        <w:jc w:val="right"/>
        <w:rPr>
          <w:rFonts w:hint="eastAsia" w:ascii="宋体" w:hAnsi="宋体" w:eastAsia="宋体" w:cs="宋体"/>
          <w:bCs/>
          <w:color w:val="auto"/>
          <w:szCs w:val="20"/>
          <w:highlight w:val="none"/>
        </w:rPr>
      </w:pPr>
      <w:r>
        <w:rPr>
          <w:rFonts w:hint="eastAsia" w:ascii="宋体" w:hAnsi="宋体" w:eastAsia="宋体" w:cs="宋体"/>
          <w:color w:val="auto"/>
          <w:highlight w:val="none"/>
        </w:rPr>
        <w:t>发布时间：</w:t>
      </w:r>
      <w:r>
        <w:rPr>
          <w:rFonts w:hint="eastAsia" w:ascii="宋体" w:hAnsi="宋体" w:eastAsia="宋体" w:cs="宋体"/>
          <w:bCs/>
          <w:color w:val="auto"/>
          <w:szCs w:val="20"/>
          <w:highlight w:val="none"/>
          <w:lang w:eastAsia="zh-CN"/>
        </w:rPr>
        <w:t>20</w:t>
      </w:r>
      <w:r>
        <w:rPr>
          <w:rFonts w:hint="eastAsia" w:ascii="宋体" w:hAnsi="宋体" w:eastAsia="宋体" w:cs="宋体"/>
          <w:bCs/>
          <w:color w:val="auto"/>
          <w:szCs w:val="20"/>
          <w:highlight w:val="none"/>
          <w:lang w:val="en-US" w:eastAsia="zh-CN"/>
        </w:rPr>
        <w:t>24</w:t>
      </w:r>
      <w:r>
        <w:rPr>
          <w:rFonts w:hint="eastAsia" w:ascii="宋体" w:hAnsi="宋体" w:eastAsia="宋体" w:cs="宋体"/>
          <w:bCs/>
          <w:color w:val="auto"/>
          <w:szCs w:val="20"/>
          <w:highlight w:val="none"/>
        </w:rPr>
        <w:t>年</w:t>
      </w:r>
      <w:r>
        <w:rPr>
          <w:rFonts w:hint="eastAsia" w:ascii="宋体" w:hAnsi="宋体" w:eastAsia="宋体" w:cs="宋体"/>
          <w:bCs/>
          <w:color w:val="auto"/>
          <w:szCs w:val="20"/>
          <w:highlight w:val="none"/>
          <w:lang w:val="en-US" w:eastAsia="zh-CN"/>
        </w:rPr>
        <w:t xml:space="preserve"> 12 </w:t>
      </w:r>
      <w:r>
        <w:rPr>
          <w:rFonts w:hint="eastAsia" w:ascii="宋体" w:hAnsi="宋体" w:eastAsia="宋体" w:cs="宋体"/>
          <w:bCs/>
          <w:color w:val="auto"/>
          <w:szCs w:val="20"/>
          <w:highlight w:val="none"/>
        </w:rPr>
        <w:t>月</w:t>
      </w:r>
      <w:r>
        <w:rPr>
          <w:rFonts w:hint="eastAsia" w:ascii="宋体" w:hAnsi="宋体" w:eastAsia="宋体" w:cs="宋体"/>
          <w:bCs/>
          <w:color w:val="auto"/>
          <w:szCs w:val="20"/>
          <w:highlight w:val="none"/>
          <w:lang w:val="en-US" w:eastAsia="zh-CN"/>
        </w:rPr>
        <w:t xml:space="preserve"> 20  </w:t>
      </w:r>
      <w:r>
        <w:rPr>
          <w:rFonts w:hint="eastAsia" w:ascii="宋体" w:hAnsi="宋体" w:eastAsia="宋体" w:cs="宋体"/>
          <w:bCs/>
          <w:color w:val="auto"/>
          <w:szCs w:val="20"/>
          <w:highlight w:val="none"/>
        </w:rPr>
        <w:t>日</w:t>
      </w:r>
    </w:p>
    <w:p w14:paraId="06D9D120">
      <w:pPr>
        <w:spacing w:line="360" w:lineRule="auto"/>
        <w:ind w:right="210" w:firstLine="4393" w:firstLineChars="2092"/>
        <w:jc w:val="right"/>
        <w:rPr>
          <w:rFonts w:hint="eastAsia" w:ascii="宋体" w:hAnsi="宋体" w:eastAsia="宋体" w:cs="宋体"/>
          <w:bCs/>
          <w:color w:val="auto"/>
          <w:szCs w:val="20"/>
          <w:highlight w:val="none"/>
        </w:rPr>
      </w:pPr>
    </w:p>
    <w:p w14:paraId="77A3977D">
      <w:pPr>
        <w:ind w:firstLine="0" w:firstLineChars="0"/>
        <w:jc w:val="left"/>
        <w:rPr>
          <w:rFonts w:hint="eastAsia" w:ascii="宋体" w:hAnsi="宋体" w:eastAsia="宋体" w:cs="宋体"/>
          <w:color w:val="auto"/>
          <w:highlight w:val="none"/>
        </w:rPr>
      </w:pPr>
    </w:p>
    <w:p w14:paraId="236FE8D9">
      <w:pPr>
        <w:jc w:val="both"/>
        <w:rPr>
          <w:rFonts w:hint="eastAsia" w:ascii="宋体" w:hAnsi="宋体" w:eastAsia="宋体" w:cs="宋体"/>
          <w:b/>
          <w:bCs/>
          <w:color w:val="auto"/>
          <w:sz w:val="36"/>
          <w:szCs w:val="40"/>
          <w:highlight w:val="none"/>
          <w:lang w:val="en-US" w:eastAsia="zh-CN"/>
        </w:rPr>
        <w:sectPr>
          <w:footerReference r:id="rId7"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sz w:val="21"/>
          <w:szCs w:val="21"/>
          <w:highlight w:val="none"/>
          <w:u w:val="single"/>
          <w:lang w:val="en-US" w:eastAsia="zh-CN"/>
        </w:rPr>
        <w:t>招标公告附件：文件发售登记</w:t>
      </w:r>
    </w:p>
    <w:p w14:paraId="2A1B6331">
      <w:pPr>
        <w:jc w:val="center"/>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lang w:val="en-US" w:eastAsia="zh-CN"/>
        </w:rPr>
        <w:t>报名</w:t>
      </w:r>
      <w:r>
        <w:rPr>
          <w:rFonts w:hint="eastAsia" w:ascii="宋体" w:hAnsi="宋体" w:eastAsia="宋体" w:cs="宋体"/>
          <w:b/>
          <w:bCs/>
          <w:color w:val="auto"/>
          <w:sz w:val="36"/>
          <w:szCs w:val="40"/>
          <w:highlight w:val="none"/>
        </w:rPr>
        <w:t>登记表</w:t>
      </w:r>
    </w:p>
    <w:p w14:paraId="5E90D864">
      <w:pPr>
        <w:jc w:val="center"/>
        <w:rPr>
          <w:rFonts w:hint="eastAsia" w:ascii="宋体" w:hAnsi="宋体" w:eastAsia="宋体" w:cs="宋体"/>
          <w:color w:val="auto"/>
          <w:highlight w:val="none"/>
        </w:rPr>
      </w:pPr>
      <w:r>
        <w:rPr>
          <w:rFonts w:hint="eastAsia" w:ascii="宋体" w:hAnsi="宋体" w:eastAsia="宋体" w:cs="宋体"/>
          <w:color w:val="auto"/>
          <w:sz w:val="22"/>
          <w:szCs w:val="24"/>
          <w:highlight w:val="none"/>
        </w:rPr>
        <w:t>（请认真填写以下所有资料，并保证信息的完整性和准确性）</w:t>
      </w:r>
    </w:p>
    <w:tbl>
      <w:tblPr>
        <w:tblStyle w:val="9"/>
        <w:tblpPr w:leftFromText="180" w:rightFromText="180" w:vertAnchor="text" w:horzAnchor="page" w:tblpXSpec="center" w:tblpY="805"/>
        <w:tblOverlap w:val="never"/>
        <w:tblW w:w="15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14:paraId="17EA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68" w:type="dxa"/>
            <w:gridSpan w:val="2"/>
            <w:noWrap w:val="0"/>
            <w:vAlign w:val="center"/>
          </w:tcPr>
          <w:p w14:paraId="75875568">
            <w:pPr>
              <w:autoSpaceDE/>
              <w:autoSpaceDN/>
              <w:jc w:val="left"/>
              <w:rPr>
                <w:rFonts w:ascii="宋体" w:hAnsi="宋体"/>
                <w:color w:val="auto"/>
                <w:kern w:val="2"/>
                <w:sz w:val="24"/>
                <w:szCs w:val="24"/>
                <w:highlight w:val="none"/>
              </w:rPr>
            </w:pPr>
            <w:r>
              <w:rPr>
                <w:rFonts w:hint="eastAsia" w:ascii="宋体" w:hAnsi="宋体"/>
                <w:color w:val="auto"/>
                <w:kern w:val="2"/>
                <w:sz w:val="24"/>
                <w:szCs w:val="24"/>
                <w:highlight w:val="none"/>
              </w:rPr>
              <w:t>项目名称</w:t>
            </w:r>
          </w:p>
        </w:tc>
        <w:tc>
          <w:tcPr>
            <w:tcW w:w="6855" w:type="dxa"/>
            <w:gridSpan w:val="2"/>
            <w:noWrap w:val="0"/>
            <w:vAlign w:val="center"/>
          </w:tcPr>
          <w:p w14:paraId="7A9BB5EE">
            <w:pPr>
              <w:autoSpaceDE/>
              <w:autoSpaceDN/>
              <w:jc w:val="left"/>
              <w:rPr>
                <w:rFonts w:hint="eastAsia" w:ascii="宋体" w:hAnsi="宋体" w:eastAsia="宋体"/>
                <w:color w:val="auto"/>
                <w:kern w:val="2"/>
                <w:sz w:val="24"/>
                <w:szCs w:val="24"/>
                <w:highlight w:val="none"/>
                <w:lang w:eastAsia="zh-CN"/>
              </w:rPr>
            </w:pPr>
            <w:r>
              <w:rPr>
                <w:rFonts w:hint="eastAsia" w:ascii="宋体" w:hAnsi="宋体"/>
                <w:color w:val="auto"/>
                <w:kern w:val="2"/>
                <w:sz w:val="24"/>
                <w:szCs w:val="24"/>
                <w:highlight w:val="none"/>
                <w:lang w:eastAsia="zh-CN"/>
              </w:rPr>
              <w:t>南沙湿</w:t>
            </w:r>
            <w:bookmarkStart w:id="0" w:name="_GoBack"/>
            <w:bookmarkEnd w:id="0"/>
            <w:r>
              <w:rPr>
                <w:rFonts w:hint="eastAsia" w:ascii="宋体" w:hAnsi="宋体"/>
                <w:color w:val="auto"/>
                <w:kern w:val="2"/>
                <w:sz w:val="24"/>
                <w:szCs w:val="24"/>
                <w:highlight w:val="none"/>
                <w:lang w:eastAsia="zh-CN"/>
              </w:rPr>
              <w:t>地景区及其他区域辅助岗位项目</w:t>
            </w:r>
          </w:p>
        </w:tc>
        <w:tc>
          <w:tcPr>
            <w:tcW w:w="2595" w:type="dxa"/>
            <w:noWrap w:val="0"/>
            <w:vAlign w:val="center"/>
          </w:tcPr>
          <w:p w14:paraId="37925A75">
            <w:pPr>
              <w:autoSpaceDE/>
              <w:autoSpaceDN/>
              <w:jc w:val="left"/>
              <w:rPr>
                <w:rFonts w:ascii="宋体" w:hAnsi="宋体"/>
                <w:color w:val="auto"/>
                <w:kern w:val="2"/>
                <w:sz w:val="24"/>
                <w:szCs w:val="24"/>
                <w:highlight w:val="none"/>
              </w:rPr>
            </w:pPr>
            <w:r>
              <w:rPr>
                <w:rFonts w:hint="eastAsia" w:ascii="宋体" w:hAnsi="宋体"/>
                <w:color w:val="auto"/>
                <w:kern w:val="2"/>
                <w:sz w:val="24"/>
                <w:szCs w:val="24"/>
                <w:highlight w:val="none"/>
              </w:rPr>
              <w:t>购买文件日期</w:t>
            </w:r>
          </w:p>
        </w:tc>
        <w:tc>
          <w:tcPr>
            <w:tcW w:w="2337" w:type="dxa"/>
            <w:noWrap w:val="0"/>
            <w:vAlign w:val="center"/>
          </w:tcPr>
          <w:p w14:paraId="29AD2115">
            <w:pPr>
              <w:autoSpaceDE/>
              <w:autoSpaceDN/>
              <w:jc w:val="left"/>
              <w:rPr>
                <w:rFonts w:ascii="宋体" w:hAnsi="宋体"/>
                <w:color w:val="auto"/>
                <w:kern w:val="2"/>
                <w:sz w:val="24"/>
                <w:szCs w:val="24"/>
                <w:highlight w:val="none"/>
              </w:rPr>
            </w:pPr>
            <w:r>
              <w:rPr>
                <w:rFonts w:hint="eastAsia" w:ascii="宋体" w:hAnsi="宋体" w:cs="宋体"/>
                <w:color w:val="auto"/>
                <w:kern w:val="2"/>
                <w:sz w:val="24"/>
                <w:szCs w:val="24"/>
                <w:highlight w:val="none"/>
              </w:rPr>
              <w:t>2024</w:t>
            </w:r>
            <w:r>
              <w:rPr>
                <w:rFonts w:hint="eastAsia" w:ascii="宋体" w:hAnsi="宋体"/>
                <w:color w:val="auto"/>
                <w:kern w:val="2"/>
                <w:sz w:val="24"/>
                <w:szCs w:val="24"/>
                <w:highlight w:val="none"/>
              </w:rPr>
              <w:t>年  月  日</w:t>
            </w:r>
          </w:p>
        </w:tc>
      </w:tr>
      <w:tr w14:paraId="7EFF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8" w:type="dxa"/>
            <w:vMerge w:val="restart"/>
            <w:noWrap w:val="0"/>
            <w:textDirection w:val="tbRlV"/>
            <w:vAlign w:val="center"/>
          </w:tcPr>
          <w:p w14:paraId="7380C3F5">
            <w:pPr>
              <w:autoSpaceDE/>
              <w:autoSpaceDN/>
              <w:ind w:left="113" w:right="113"/>
              <w:jc w:val="left"/>
              <w:rPr>
                <w:rFonts w:hint="eastAsia" w:ascii="宋体" w:hAnsi="宋体" w:cs="宋体"/>
                <w:color w:val="auto"/>
                <w:kern w:val="2"/>
                <w:highlight w:val="none"/>
              </w:rPr>
            </w:pPr>
            <w:r>
              <w:rPr>
                <w:rFonts w:hint="eastAsia" w:ascii="宋体" w:hAnsi="宋体" w:cs="宋体"/>
                <w:color w:val="auto"/>
                <w:kern w:val="2"/>
                <w:sz w:val="24"/>
                <w:szCs w:val="32"/>
                <w:highlight w:val="none"/>
              </w:rPr>
              <w:t>购买文件单位信息</w:t>
            </w:r>
          </w:p>
        </w:tc>
        <w:tc>
          <w:tcPr>
            <w:tcW w:w="2670" w:type="dxa"/>
            <w:noWrap w:val="0"/>
            <w:vAlign w:val="center"/>
          </w:tcPr>
          <w:p w14:paraId="2013A6CB">
            <w:pPr>
              <w:autoSpaceDE/>
              <w:autoSpaceDN/>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供应商单位名称</w:t>
            </w:r>
          </w:p>
        </w:tc>
        <w:tc>
          <w:tcPr>
            <w:tcW w:w="11787" w:type="dxa"/>
            <w:gridSpan w:val="4"/>
            <w:noWrap w:val="0"/>
            <w:vAlign w:val="center"/>
          </w:tcPr>
          <w:p w14:paraId="5820AA9C">
            <w:pPr>
              <w:autoSpaceDE/>
              <w:autoSpaceDN/>
              <w:ind w:right="480" w:firstLine="4320" w:firstLineChars="1800"/>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（加盖公章）</w:t>
            </w:r>
          </w:p>
        </w:tc>
      </w:tr>
      <w:tr w14:paraId="0A0A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98" w:type="dxa"/>
            <w:vMerge w:val="continue"/>
            <w:noWrap w:val="0"/>
            <w:vAlign w:val="center"/>
          </w:tcPr>
          <w:p w14:paraId="5C12FD56">
            <w:pPr>
              <w:autoSpaceDE/>
              <w:autoSpaceDN/>
              <w:jc w:val="left"/>
              <w:rPr>
                <w:rFonts w:hint="eastAsia" w:ascii="宋体" w:hAnsi="宋体" w:cs="宋体"/>
                <w:color w:val="auto"/>
                <w:kern w:val="2"/>
                <w:highlight w:val="none"/>
              </w:rPr>
            </w:pPr>
          </w:p>
        </w:tc>
        <w:tc>
          <w:tcPr>
            <w:tcW w:w="2670" w:type="dxa"/>
            <w:vMerge w:val="restart"/>
            <w:noWrap w:val="0"/>
            <w:vAlign w:val="center"/>
          </w:tcPr>
          <w:p w14:paraId="324B3DFA">
            <w:pPr>
              <w:autoSpaceDE/>
              <w:autoSpaceDN/>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供应商</w:t>
            </w:r>
          </w:p>
          <w:p w14:paraId="5110BF88">
            <w:pPr>
              <w:autoSpaceDE/>
              <w:autoSpaceDN/>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（购买</w:t>
            </w:r>
            <w:r>
              <w:rPr>
                <w:rFonts w:hint="eastAsia" w:ascii="宋体" w:hAnsi="宋体" w:cs="宋体"/>
                <w:color w:val="auto"/>
                <w:kern w:val="2"/>
                <w:sz w:val="24"/>
                <w:szCs w:val="24"/>
                <w:highlight w:val="none"/>
                <w:lang w:val="en-US" w:eastAsia="zh-CN"/>
              </w:rPr>
              <w:t>文件</w:t>
            </w:r>
            <w:r>
              <w:rPr>
                <w:rFonts w:hint="eastAsia" w:ascii="宋体" w:hAnsi="宋体" w:cs="宋体"/>
                <w:color w:val="auto"/>
                <w:kern w:val="2"/>
                <w:sz w:val="24"/>
                <w:szCs w:val="24"/>
                <w:highlight w:val="none"/>
              </w:rPr>
              <w:t>经办人）</w:t>
            </w:r>
          </w:p>
        </w:tc>
        <w:tc>
          <w:tcPr>
            <w:tcW w:w="3325" w:type="dxa"/>
            <w:noWrap w:val="0"/>
            <w:vAlign w:val="center"/>
          </w:tcPr>
          <w:p w14:paraId="748F36C1">
            <w:pPr>
              <w:autoSpaceDE/>
              <w:autoSpaceDN/>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姓名</w:t>
            </w:r>
          </w:p>
        </w:tc>
        <w:tc>
          <w:tcPr>
            <w:tcW w:w="3530" w:type="dxa"/>
            <w:noWrap w:val="0"/>
            <w:vAlign w:val="center"/>
          </w:tcPr>
          <w:p w14:paraId="247C97CE">
            <w:pPr>
              <w:autoSpaceDE/>
              <w:autoSpaceDN/>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手机</w:t>
            </w:r>
          </w:p>
        </w:tc>
        <w:tc>
          <w:tcPr>
            <w:tcW w:w="4932" w:type="dxa"/>
            <w:gridSpan w:val="2"/>
            <w:noWrap w:val="0"/>
            <w:vAlign w:val="center"/>
          </w:tcPr>
          <w:p w14:paraId="59FF1C39">
            <w:pPr>
              <w:autoSpaceDE/>
              <w:autoSpaceDN/>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E-mail</w:t>
            </w:r>
          </w:p>
        </w:tc>
      </w:tr>
      <w:tr w14:paraId="2FFB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8" w:type="dxa"/>
            <w:vMerge w:val="continue"/>
            <w:noWrap w:val="0"/>
            <w:vAlign w:val="center"/>
          </w:tcPr>
          <w:p w14:paraId="2D5C7634">
            <w:pPr>
              <w:autoSpaceDE/>
              <w:autoSpaceDN/>
              <w:jc w:val="left"/>
              <w:rPr>
                <w:rFonts w:hint="eastAsia" w:ascii="宋体" w:hAnsi="宋体" w:cs="宋体"/>
                <w:color w:val="auto"/>
                <w:kern w:val="2"/>
                <w:highlight w:val="none"/>
              </w:rPr>
            </w:pPr>
          </w:p>
        </w:tc>
        <w:tc>
          <w:tcPr>
            <w:tcW w:w="2670" w:type="dxa"/>
            <w:vMerge w:val="continue"/>
            <w:noWrap w:val="0"/>
            <w:vAlign w:val="center"/>
          </w:tcPr>
          <w:p w14:paraId="59C82101">
            <w:pPr>
              <w:autoSpaceDE/>
              <w:autoSpaceDN/>
              <w:jc w:val="left"/>
              <w:rPr>
                <w:rFonts w:hint="eastAsia" w:ascii="宋体" w:hAnsi="宋体" w:cs="宋体"/>
                <w:color w:val="auto"/>
                <w:kern w:val="2"/>
                <w:sz w:val="24"/>
                <w:szCs w:val="24"/>
                <w:highlight w:val="none"/>
              </w:rPr>
            </w:pPr>
          </w:p>
        </w:tc>
        <w:tc>
          <w:tcPr>
            <w:tcW w:w="3325" w:type="dxa"/>
            <w:noWrap w:val="0"/>
            <w:vAlign w:val="center"/>
          </w:tcPr>
          <w:p w14:paraId="2B693E3D">
            <w:pPr>
              <w:autoSpaceDE/>
              <w:autoSpaceDN/>
              <w:spacing w:line="480" w:lineRule="auto"/>
              <w:jc w:val="left"/>
              <w:rPr>
                <w:rFonts w:hint="eastAsia" w:ascii="宋体" w:hAnsi="宋体" w:cs="宋体"/>
                <w:color w:val="auto"/>
                <w:kern w:val="2"/>
                <w:sz w:val="24"/>
                <w:szCs w:val="24"/>
                <w:highlight w:val="none"/>
              </w:rPr>
            </w:pPr>
          </w:p>
        </w:tc>
        <w:tc>
          <w:tcPr>
            <w:tcW w:w="3530" w:type="dxa"/>
            <w:noWrap w:val="0"/>
            <w:vAlign w:val="center"/>
          </w:tcPr>
          <w:p w14:paraId="722ECFC1">
            <w:pPr>
              <w:autoSpaceDE/>
              <w:autoSpaceDN/>
              <w:spacing w:line="480" w:lineRule="auto"/>
              <w:jc w:val="left"/>
              <w:rPr>
                <w:rFonts w:hint="eastAsia" w:ascii="宋体" w:hAnsi="宋体" w:cs="宋体"/>
                <w:color w:val="auto"/>
                <w:kern w:val="2"/>
                <w:sz w:val="24"/>
                <w:szCs w:val="24"/>
                <w:highlight w:val="none"/>
              </w:rPr>
            </w:pPr>
          </w:p>
        </w:tc>
        <w:tc>
          <w:tcPr>
            <w:tcW w:w="4932" w:type="dxa"/>
            <w:gridSpan w:val="2"/>
            <w:noWrap w:val="0"/>
            <w:vAlign w:val="center"/>
          </w:tcPr>
          <w:p w14:paraId="299FC0C7">
            <w:pPr>
              <w:autoSpaceDE/>
              <w:autoSpaceDN/>
              <w:jc w:val="left"/>
              <w:rPr>
                <w:rFonts w:hint="eastAsia" w:ascii="宋体" w:hAnsi="宋体" w:cs="宋体"/>
                <w:color w:val="auto"/>
                <w:kern w:val="2"/>
                <w:sz w:val="24"/>
                <w:szCs w:val="24"/>
                <w:highlight w:val="none"/>
              </w:rPr>
            </w:pPr>
          </w:p>
        </w:tc>
      </w:tr>
      <w:tr w14:paraId="11CD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5355" w:type="dxa"/>
            <w:gridSpan w:val="6"/>
            <w:noWrap w:val="0"/>
            <w:vAlign w:val="center"/>
          </w:tcPr>
          <w:p w14:paraId="7C346BEB">
            <w:pPr>
              <w:autoSpaceDE/>
              <w:autoSpaceDN/>
              <w:jc w:val="left"/>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rPr>
              <w:t>供应商单位代表签名：</w:t>
            </w:r>
          </w:p>
        </w:tc>
      </w:tr>
    </w:tbl>
    <w:p w14:paraId="019C61D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BBDF">
    <w:pPr>
      <w:pStyle w:val="4"/>
      <w:pBdr>
        <w:top w:val="single" w:color="auto" w:sz="2" w:space="1"/>
      </w:pBdr>
      <w:jc w:val="right"/>
      <w:rPr>
        <w:rFonts w:ascii="Times New Roman" w:hAnsi="Times New Roman" w:eastAsia="宋体" w:cs="Times New Roman"/>
      </w:rPr>
    </w:pP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 xml:space="preserve">   </w:t>
    </w:r>
    <w:r>
      <w:rPr>
        <w:rFonts w:hint="eastAsia" w:ascii="Times New Roman" w:hAnsi="Times New Roman" w:eastAsia="宋体" w:cs="Times New Roman"/>
        <w:lang w:val="en-US" w:eastAsia="zh-CN"/>
      </w:rPr>
      <w:t xml:space="preserve">              广州三俊物业管理有限公司</w:t>
    </w:r>
    <w:r>
      <w:rPr>
        <w:rFonts w:hint="eastAsia" w:ascii="Times New Roman" w:hAnsi="Times New Roman" w:eastAsia="宋体" w:cs="Times New Roman"/>
      </w:rPr>
      <w:t xml:space="preserve">  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1D33E">
    <w:pPr>
      <w:pStyle w:val="4"/>
      <w:framePr w:wrap="around" w:vAnchor="text" w:hAnchor="margin" w:xAlign="center" w:y="1"/>
      <w:rPr>
        <w:rStyle w:val="11"/>
        <w:rFonts w:ascii="Times New Roman" w:hAnsi="Times New Roman" w:eastAsia="宋体" w:cs="Times New Roman"/>
      </w:rPr>
    </w:pPr>
    <w:r>
      <w:rPr>
        <w:rFonts w:ascii="Times New Roman" w:hAnsi="Times New Roman" w:eastAsia="宋体" w:cs="Times New Roman"/>
      </w:rPr>
      <w:fldChar w:fldCharType="begin"/>
    </w:r>
    <w:r>
      <w:rPr>
        <w:rStyle w:val="11"/>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end"/>
    </w:r>
  </w:p>
  <w:p w14:paraId="0A5E442E">
    <w:pPr>
      <w:pStyle w:val="4"/>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E6B1C">
    <w:pPr>
      <w:widowControl w:val="0"/>
      <w:pBdr>
        <w:top w:val="single" w:color="auto" w:sz="2" w:space="1"/>
      </w:pBdr>
      <w:snapToGrid w:val="0"/>
      <w:jc w:val="righ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2CA8F">
    <w:pPr>
      <w:pStyle w:val="5"/>
      <w:pBdr>
        <w:bottom w:val="none" w:color="auto" w:sz="0" w:space="1"/>
      </w:pBdr>
      <w:ind w:firstLine="90" w:firstLineChars="50"/>
      <w:jc w:val="both"/>
      <w:rPr>
        <w:rFonts w:hint="eastAsia" w:ascii="Times New Roman" w:hAnsi="Times New Roman" w:eastAsia="宋体" w:cs="Times New Roman"/>
        <w:color w:val="000000"/>
      </w:rPr>
    </w:pPr>
    <w:r>
      <w:rPr>
        <w:rFonts w:hint="eastAsia" w:ascii="Times New Roman" w:hAnsi="Times New Roman" w:eastAsia="宋体" w:cs="Times New Roman"/>
        <w:color w:val="000000"/>
      </w:rPr>
      <w:t xml:space="preserve">                                                                </w:t>
    </w:r>
  </w:p>
  <w:p w14:paraId="1EA663DB">
    <w:pPr>
      <w:pStyle w:val="5"/>
      <w:pBdr>
        <w:bottom w:val="none" w:color="auto" w:sz="0" w:space="1"/>
      </w:pBdr>
      <w:jc w:val="right"/>
      <w:rPr>
        <w:rFonts w:hint="eastAsia" w:ascii="Times New Roman" w:hAnsi="Times New Roman" w:eastAsia="宋体" w:cs="Times New Roman"/>
        <w:color w:val="000000"/>
      </w:rPr>
    </w:pPr>
    <w:r>
      <w:rPr>
        <w:rFonts w:hint="eastAsia" w:ascii="Times New Roman" w:hAnsi="Times New Roman" w:eastAsia="宋体" w:cs="Times New Roman"/>
        <w:lang w:val="en-US" w:eastAsia="zh-CN"/>
      </w:rPr>
      <w:t>项目名称：南沙湿地景区及其他区域辅助岗位项目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9C3E4">
    <w:pPr>
      <w:pStyle w:val="5"/>
      <w:pBdr>
        <w:bottom w:val="none" w:color="auto" w:sz="0" w:space="1"/>
      </w:pBdr>
      <w:jc w:val="both"/>
      <w:rPr>
        <w:rFonts w:hint="default" w:ascii="Times New Roman" w:hAnsi="Times New Roman" w:eastAsia="宋体" w:cs="Times New Roman"/>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917A1"/>
    <w:multiLevelType w:val="multilevel"/>
    <w:tmpl w:val="F48917A1"/>
    <w:lvl w:ilvl="0" w:tentative="0">
      <w:start w:val="1"/>
      <w:numFmt w:val="decimal"/>
      <w:lvlText w:val="（%1）"/>
      <w:lvlJc w:val="left"/>
      <w:pPr>
        <w:tabs>
          <w:tab w:val="left" w:pos="1455"/>
        </w:tabs>
        <w:ind w:left="1455" w:hanging="720"/>
      </w:pPr>
      <w:rPr>
        <w:rFonts w:hint="default"/>
      </w:rPr>
    </w:lvl>
    <w:lvl w:ilvl="1" w:tentative="0">
      <w:start w:val="2"/>
      <w:numFmt w:val="decimal"/>
      <w:lvlText w:val="%2、"/>
      <w:lvlJc w:val="left"/>
      <w:pPr>
        <w:tabs>
          <w:tab w:val="left" w:pos="1095"/>
        </w:tabs>
        <w:ind w:left="1095" w:hanging="360"/>
      </w:pPr>
      <w:rPr>
        <w:rFonts w:hint="default"/>
        <w:b w:val="0"/>
      </w:r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2228F"/>
    <w:rsid w:val="077B0190"/>
    <w:rsid w:val="0A5F1209"/>
    <w:rsid w:val="0BCB5162"/>
    <w:rsid w:val="1B6D0A69"/>
    <w:rsid w:val="204F4F90"/>
    <w:rsid w:val="21DA62E0"/>
    <w:rsid w:val="257162D7"/>
    <w:rsid w:val="29045EC2"/>
    <w:rsid w:val="2A0240FC"/>
    <w:rsid w:val="2ABC4498"/>
    <w:rsid w:val="32800130"/>
    <w:rsid w:val="34E268A9"/>
    <w:rsid w:val="356416EF"/>
    <w:rsid w:val="3BCB62E9"/>
    <w:rsid w:val="3DB86D41"/>
    <w:rsid w:val="3E0A290E"/>
    <w:rsid w:val="3EC3774B"/>
    <w:rsid w:val="4B5E27BB"/>
    <w:rsid w:val="4F9B1A8B"/>
    <w:rsid w:val="503175AC"/>
    <w:rsid w:val="507C3939"/>
    <w:rsid w:val="561140A1"/>
    <w:rsid w:val="610C0686"/>
    <w:rsid w:val="62512863"/>
    <w:rsid w:val="63CB4828"/>
    <w:rsid w:val="6A3F17EC"/>
    <w:rsid w:val="6B884B0E"/>
    <w:rsid w:val="6DED7B68"/>
    <w:rsid w:val="74552A6A"/>
    <w:rsid w:val="749D2599"/>
    <w:rsid w:val="783B67B7"/>
    <w:rsid w:val="78F52C06"/>
    <w:rsid w:val="79B14951"/>
    <w:rsid w:val="7C6D3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autoRedefine/>
    <w:qFormat/>
    <w:uiPriority w:val="2"/>
    <w:pPr>
      <w:ind w:firstLine="643"/>
      <w:outlineLvl w:val="0"/>
    </w:pPr>
    <w:rPr>
      <w:rFonts w:ascii="黑体" w:hAnsi="黑体" w:eastAsia="黑体" w:cs="黑体"/>
      <w:b/>
      <w:bCs/>
    </w:rPr>
  </w:style>
  <w:style w:type="character" w:default="1" w:styleId="10">
    <w:name w:val="Default Paragraph Font"/>
    <w:autoRedefine/>
    <w:semiHidden/>
    <w:unhideWhenUsed/>
    <w:qFormat/>
    <w:uiPriority w:val="1"/>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4">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6">
    <w:name w:val="Subtitle"/>
    <w:basedOn w:val="1"/>
    <w:next w:val="1"/>
    <w:link w:val="16"/>
    <w:autoRedefine/>
    <w:qFormat/>
    <w:uiPriority w:val="11"/>
    <w:pPr>
      <w:spacing w:before="120" w:after="120" w:line="240" w:lineRule="auto"/>
      <w:ind w:firstLine="0" w:firstLineChars="0"/>
      <w:jc w:val="center"/>
    </w:pPr>
    <w:rPr>
      <w:rFonts w:ascii="方正小标宋简体" w:hAnsi="方正小标宋简体" w:eastAsia="方正小标宋简体" w:cstheme="majorBidi"/>
      <w:kern w:val="28"/>
    </w:rPr>
  </w:style>
  <w:style w:type="paragraph" w:styleId="7">
    <w:name w:val="Normal (Web)"/>
    <w:qFormat/>
    <w:uiPriority w:val="99"/>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styleId="8">
    <w:name w:val="Title"/>
    <w:basedOn w:val="1"/>
    <w:next w:val="1"/>
    <w:link w:val="33"/>
    <w:autoRedefine/>
    <w:qFormat/>
    <w:uiPriority w:val="10"/>
    <w:pPr>
      <w:spacing w:line="240" w:lineRule="auto"/>
      <w:ind w:firstLine="0" w:firstLineChars="0"/>
      <w:jc w:val="center"/>
      <w:textAlignment w:val="center"/>
    </w:pPr>
    <w:rPr>
      <w:rFonts w:hAnsiTheme="majorHAnsi" w:cstheme="majorBidi"/>
      <w:kern w:val="0"/>
      <w:sz w:val="20"/>
    </w:rPr>
  </w:style>
  <w:style w:type="character" w:styleId="11">
    <w:name w:val="page number"/>
    <w:qFormat/>
    <w:uiPriority w:val="0"/>
  </w:style>
  <w:style w:type="paragraph" w:customStyle="1" w:styleId="12">
    <w:name w:val="公文标题"/>
    <w:link w:val="13"/>
    <w:autoRedefine/>
    <w:qFormat/>
    <w:uiPriority w:val="0"/>
    <w:pPr>
      <w:bidi w:val="0"/>
      <w:spacing w:line="578" w:lineRule="exact"/>
      <w:jc w:val="center"/>
    </w:pPr>
    <w:rPr>
      <w:rFonts w:ascii="方正小标宋简体" w:hAnsi="方正小标宋简体" w:eastAsia="方正小标宋简体" w:cs="方正小标宋简体"/>
      <w:kern w:val="2"/>
      <w:sz w:val="44"/>
      <w:szCs w:val="32"/>
      <w:lang w:val="en-US" w:eastAsia="zh-CN" w:bidi="ar-SA"/>
    </w:rPr>
  </w:style>
  <w:style w:type="character" w:customStyle="1" w:styleId="13">
    <w:name w:val="公文标题 字符"/>
    <w:link w:val="12"/>
    <w:autoRedefine/>
    <w:qFormat/>
    <w:uiPriority w:val="0"/>
    <w:rPr>
      <w:rFonts w:ascii="方正小标宋简体" w:hAnsi="方正小标宋简体" w:eastAsia="方正小标宋简体" w:cs="方正小标宋简体"/>
      <w:kern w:val="2"/>
      <w:sz w:val="44"/>
      <w:szCs w:val="32"/>
      <w:lang w:val="en-US" w:eastAsia="zh-CN" w:bidi="ar-SA"/>
    </w:rPr>
  </w:style>
  <w:style w:type="paragraph" w:customStyle="1" w:styleId="14">
    <w:name w:val="公文副标"/>
    <w:link w:val="15"/>
    <w:autoRedefine/>
    <w:qFormat/>
    <w:uiPriority w:val="0"/>
    <w:pPr>
      <w:spacing w:line="578" w:lineRule="exact"/>
      <w:jc w:val="center"/>
    </w:pPr>
    <w:rPr>
      <w:rFonts w:ascii="楷体" w:hAnsi="楷体" w:eastAsia="楷体" w:cstheme="majorBidi"/>
      <w:kern w:val="28"/>
      <w:sz w:val="32"/>
      <w:szCs w:val="32"/>
      <w:lang w:val="en-US" w:eastAsia="zh-CN" w:bidi="ar-SA"/>
    </w:rPr>
  </w:style>
  <w:style w:type="character" w:customStyle="1" w:styleId="15">
    <w:name w:val="公文副标 字符"/>
    <w:basedOn w:val="16"/>
    <w:link w:val="14"/>
    <w:autoRedefine/>
    <w:qFormat/>
    <w:uiPriority w:val="0"/>
    <w:rPr>
      <w:rFonts w:ascii="楷体" w:hAnsi="楷体" w:eastAsia="楷体" w:cstheme="majorBidi"/>
      <w:kern w:val="28"/>
      <w:sz w:val="32"/>
      <w:szCs w:val="32"/>
    </w:rPr>
  </w:style>
  <w:style w:type="character" w:customStyle="1" w:styleId="16">
    <w:name w:val="副标题 字符"/>
    <w:basedOn w:val="10"/>
    <w:link w:val="6"/>
    <w:autoRedefine/>
    <w:qFormat/>
    <w:uiPriority w:val="11"/>
    <w:rPr>
      <w:rFonts w:ascii="方正小标宋简体" w:hAnsi="方正小标宋简体" w:eastAsia="方正小标宋简体" w:cstheme="majorBidi"/>
      <w:kern w:val="28"/>
      <w:sz w:val="32"/>
      <w:szCs w:val="32"/>
    </w:rPr>
  </w:style>
  <w:style w:type="paragraph" w:customStyle="1" w:styleId="17">
    <w:name w:val="公文正文"/>
    <w:link w:val="18"/>
    <w:autoRedefine/>
    <w:qFormat/>
    <w:uiPriority w:val="0"/>
    <w:pPr>
      <w:bidi w:val="0"/>
      <w:spacing w:line="578" w:lineRule="exact"/>
      <w:ind w:firstLine="200" w:firstLineChars="200"/>
      <w:jc w:val="both"/>
    </w:pPr>
    <w:rPr>
      <w:rFonts w:ascii="仿宋_GB2312" w:hAnsi="仿宋_GB2312" w:eastAsia="仿宋_GB2312" w:cs="仿宋_GB2312"/>
      <w:kern w:val="2"/>
      <w:sz w:val="32"/>
      <w:szCs w:val="32"/>
      <w:lang w:val="en-US" w:eastAsia="zh-CN" w:bidi="ar-SA"/>
    </w:rPr>
  </w:style>
  <w:style w:type="character" w:customStyle="1" w:styleId="18">
    <w:name w:val="公文正文 字符"/>
    <w:link w:val="17"/>
    <w:autoRedefine/>
    <w:qFormat/>
    <w:uiPriority w:val="0"/>
    <w:rPr>
      <w:rFonts w:ascii="仿宋_GB2312" w:hAnsi="仿宋_GB2312" w:eastAsia="仿宋_GB2312" w:cs="仿宋_GB2312"/>
      <w:kern w:val="2"/>
      <w:sz w:val="32"/>
      <w:szCs w:val="32"/>
      <w:lang w:val="en-US" w:eastAsia="zh-CN" w:bidi="ar-SA"/>
    </w:rPr>
  </w:style>
  <w:style w:type="paragraph" w:customStyle="1" w:styleId="19">
    <w:name w:val="一、"/>
    <w:next w:val="17"/>
    <w:link w:val="20"/>
    <w:autoRedefine/>
    <w:qFormat/>
    <w:uiPriority w:val="0"/>
    <w:pPr>
      <w:bidi w:val="0"/>
      <w:ind w:firstLine="643" w:firstLineChars="200"/>
      <w:outlineLvl w:val="0"/>
    </w:pPr>
    <w:rPr>
      <w:rFonts w:ascii="黑体" w:hAnsi="黑体" w:eastAsia="黑体" w:cs="黑体"/>
      <w:bCs/>
      <w:kern w:val="2"/>
      <w:sz w:val="32"/>
      <w:szCs w:val="32"/>
      <w:lang w:val="en-US" w:eastAsia="zh-CN" w:bidi="ar-SA"/>
    </w:rPr>
  </w:style>
  <w:style w:type="character" w:customStyle="1" w:styleId="20">
    <w:name w:val="一、 字符"/>
    <w:link w:val="19"/>
    <w:autoRedefine/>
    <w:qFormat/>
    <w:uiPriority w:val="0"/>
    <w:rPr>
      <w:rFonts w:ascii="黑体" w:hAnsi="黑体" w:eastAsia="黑体" w:cs="黑体"/>
      <w:bCs/>
      <w:kern w:val="2"/>
      <w:sz w:val="32"/>
      <w:szCs w:val="32"/>
      <w:lang w:val="en-US" w:eastAsia="zh-CN" w:bidi="ar-SA"/>
    </w:rPr>
  </w:style>
  <w:style w:type="character" w:customStyle="1" w:styleId="21">
    <w:name w:val="标题 1 字符"/>
    <w:basedOn w:val="10"/>
    <w:link w:val="2"/>
    <w:autoRedefine/>
    <w:qFormat/>
    <w:uiPriority w:val="2"/>
    <w:rPr>
      <w:rFonts w:ascii="黑体" w:hAnsi="黑体" w:eastAsia="黑体" w:cs="黑体"/>
      <w:b/>
      <w:bCs/>
    </w:rPr>
  </w:style>
  <w:style w:type="paragraph" w:customStyle="1" w:styleId="22">
    <w:name w:val="（一）"/>
    <w:next w:val="17"/>
    <w:link w:val="23"/>
    <w:autoRedefine/>
    <w:qFormat/>
    <w:uiPriority w:val="0"/>
    <w:pPr>
      <w:bidi w:val="0"/>
      <w:ind w:firstLine="200" w:firstLineChars="200"/>
      <w:outlineLvl w:val="1"/>
    </w:pPr>
    <w:rPr>
      <w:rFonts w:ascii="方正楷体_GB2312" w:hAnsi="方正楷体_GB2312" w:eastAsia="方正楷体_GB2312" w:cs="方正楷体_GB2312"/>
      <w:kern w:val="2"/>
      <w:sz w:val="32"/>
      <w:szCs w:val="32"/>
      <w:lang w:val="en-US" w:eastAsia="zh-CN" w:bidi="ar-SA"/>
    </w:rPr>
  </w:style>
  <w:style w:type="character" w:customStyle="1" w:styleId="23">
    <w:name w:val="（一） 字符"/>
    <w:link w:val="22"/>
    <w:autoRedefine/>
    <w:qFormat/>
    <w:uiPriority w:val="0"/>
    <w:rPr>
      <w:rFonts w:ascii="方正楷体_GB2312" w:hAnsi="方正楷体_GB2312" w:eastAsia="方正楷体_GB2312" w:cs="方正楷体_GB2312"/>
      <w:kern w:val="2"/>
      <w:sz w:val="32"/>
      <w:szCs w:val="32"/>
      <w:lang w:val="en-US" w:eastAsia="zh-CN" w:bidi="ar-SA"/>
    </w:rPr>
  </w:style>
  <w:style w:type="paragraph" w:customStyle="1" w:styleId="24">
    <w:name w:val="1."/>
    <w:basedOn w:val="17"/>
    <w:next w:val="17"/>
    <w:link w:val="25"/>
    <w:autoRedefine/>
    <w:qFormat/>
    <w:uiPriority w:val="0"/>
    <w:pPr>
      <w:outlineLvl w:val="2"/>
    </w:pPr>
    <w:rPr>
      <w:b/>
    </w:rPr>
  </w:style>
  <w:style w:type="character" w:customStyle="1" w:styleId="25">
    <w:name w:val="1. 字符"/>
    <w:link w:val="24"/>
    <w:autoRedefine/>
    <w:qFormat/>
    <w:uiPriority w:val="0"/>
    <w:rPr>
      <w:rFonts w:ascii="仿宋_GB2312" w:hAnsi="仿宋_GB2312" w:eastAsia="仿宋_GB2312" w:cs="仿宋_GB2312"/>
      <w:b/>
      <w:kern w:val="2"/>
      <w:sz w:val="32"/>
      <w:szCs w:val="32"/>
      <w:lang w:val="en-US" w:eastAsia="zh-CN" w:bidi="ar-SA"/>
    </w:rPr>
  </w:style>
  <w:style w:type="paragraph" w:customStyle="1" w:styleId="26">
    <w:name w:val="（1）"/>
    <w:next w:val="17"/>
    <w:link w:val="27"/>
    <w:autoRedefine/>
    <w:qFormat/>
    <w:uiPriority w:val="0"/>
    <w:pPr>
      <w:bidi w:val="0"/>
      <w:ind w:firstLine="200" w:firstLineChars="200"/>
      <w:jc w:val="both"/>
      <w:outlineLvl w:val="3"/>
    </w:pPr>
    <w:rPr>
      <w:rFonts w:ascii="方正仿宋_GB2312" w:hAnsi="方正仿宋_GB2312" w:eastAsia="仿宋_GB2312" w:cs="方正仿宋_GB2312"/>
      <w:bCs/>
      <w:kern w:val="2"/>
      <w:sz w:val="32"/>
      <w:szCs w:val="32"/>
      <w:lang w:val="en-US" w:eastAsia="zh-CN" w:bidi="ar-SA"/>
    </w:rPr>
  </w:style>
  <w:style w:type="character" w:customStyle="1" w:styleId="27">
    <w:name w:val="（1） 字符"/>
    <w:link w:val="26"/>
    <w:autoRedefine/>
    <w:qFormat/>
    <w:uiPriority w:val="0"/>
    <w:rPr>
      <w:rFonts w:ascii="方正仿宋_GB2312" w:hAnsi="方正仿宋_GB2312" w:eastAsia="仿宋_GB2312" w:cs="方正仿宋_GB2312"/>
      <w:bCs/>
      <w:kern w:val="2"/>
      <w:sz w:val="32"/>
      <w:szCs w:val="32"/>
      <w:lang w:val="en-US" w:eastAsia="zh-CN" w:bidi="ar-SA"/>
    </w:rPr>
  </w:style>
  <w:style w:type="paragraph" w:customStyle="1" w:styleId="28">
    <w:name w:val="①"/>
    <w:next w:val="17"/>
    <w:link w:val="29"/>
    <w:autoRedefine/>
    <w:qFormat/>
    <w:uiPriority w:val="0"/>
    <w:pPr>
      <w:bidi w:val="0"/>
      <w:ind w:firstLine="200" w:firstLineChars="200"/>
      <w:outlineLvl w:val="4"/>
    </w:pPr>
    <w:rPr>
      <w:rFonts w:ascii="方正仿宋_GB2312" w:hAnsi="方正仿宋_GB2312" w:eastAsia="仿宋_GB2312" w:cs="方正仿宋_GB2312"/>
      <w:bCs/>
      <w:kern w:val="2"/>
      <w:sz w:val="32"/>
      <w:szCs w:val="32"/>
      <w:lang w:val="en-US" w:eastAsia="zh-CN" w:bidi="ar-SA"/>
    </w:rPr>
  </w:style>
  <w:style w:type="character" w:customStyle="1" w:styleId="29">
    <w:name w:val="1） 字符"/>
    <w:link w:val="28"/>
    <w:autoRedefine/>
    <w:qFormat/>
    <w:uiPriority w:val="0"/>
    <w:rPr>
      <w:rFonts w:ascii="方正仿宋_GB2312" w:hAnsi="方正仿宋_GB2312" w:eastAsia="仿宋_GB2312" w:cs="方正仿宋_GB2312"/>
      <w:bCs/>
      <w:kern w:val="2"/>
      <w:sz w:val="32"/>
      <w:szCs w:val="32"/>
      <w:lang w:val="en-US" w:eastAsia="zh-CN" w:bidi="ar-SA"/>
    </w:rPr>
  </w:style>
  <w:style w:type="paragraph" w:customStyle="1" w:styleId="30">
    <w:name w:val="公文表格"/>
    <w:link w:val="31"/>
    <w:autoRedefine/>
    <w:qFormat/>
    <w:uiPriority w:val="0"/>
    <w:pPr>
      <w:snapToGrid w:val="0"/>
      <w:jc w:val="center"/>
    </w:pPr>
    <w:rPr>
      <w:rFonts w:ascii="仿宋_GB2312" w:hAnsi="仿宋_GB2312" w:eastAsia="仿宋_GB2312" w:cstheme="majorBidi"/>
      <w:kern w:val="0"/>
      <w:sz w:val="20"/>
      <w:szCs w:val="32"/>
      <w:lang w:val="en-US" w:eastAsia="zh-CN" w:bidi="ar-SA"/>
    </w:rPr>
  </w:style>
  <w:style w:type="character" w:customStyle="1" w:styleId="31">
    <w:name w:val="公文表格 字符"/>
    <w:basedOn w:val="32"/>
    <w:link w:val="30"/>
    <w:autoRedefine/>
    <w:qFormat/>
    <w:uiPriority w:val="0"/>
    <w:rPr>
      <w:rFonts w:ascii="仿宋_GB2312" w:hAnsi="仿宋_GB2312" w:eastAsia="仿宋_GB2312" w:cstheme="majorBidi"/>
      <w:kern w:val="0"/>
      <w:sz w:val="20"/>
      <w:szCs w:val="32"/>
    </w:rPr>
  </w:style>
  <w:style w:type="character" w:customStyle="1" w:styleId="32">
    <w:name w:val="标题 字符"/>
    <w:basedOn w:val="10"/>
    <w:link w:val="8"/>
    <w:autoRedefine/>
    <w:qFormat/>
    <w:uiPriority w:val="10"/>
    <w:rPr>
      <w:rFonts w:hAnsiTheme="majorHAnsi" w:cstheme="majorBidi"/>
      <w:kern w:val="0"/>
      <w:sz w:val="20"/>
      <w:szCs w:val="32"/>
    </w:rPr>
  </w:style>
  <w:style w:type="character" w:customStyle="1" w:styleId="33">
    <w:name w:val="标题 字符1"/>
    <w:basedOn w:val="10"/>
    <w:link w:val="8"/>
    <w:autoRedefine/>
    <w:qFormat/>
    <w:uiPriority w:val="10"/>
    <w:rPr>
      <w:rFonts w:hAnsiTheme="majorHAnsi" w:cstheme="majorBidi"/>
      <w:kern w:val="0"/>
      <w:sz w:val="20"/>
      <w:szCs w:val="32"/>
    </w:rPr>
  </w:style>
  <w:style w:type="paragraph" w:customStyle="1" w:styleId="34">
    <w:name w:val="标书-1级"/>
    <w:next w:val="35"/>
    <w:link w:val="38"/>
    <w:autoRedefine/>
    <w:qFormat/>
    <w:uiPriority w:val="1"/>
    <w:pPr>
      <w:spacing w:before="50" w:beforeLines="50" w:after="50" w:afterLines="50"/>
      <w:ind w:firstLine="200" w:firstLineChars="200"/>
      <w:outlineLvl w:val="0"/>
    </w:pPr>
    <w:rPr>
      <w:rFonts w:cs="方正仿宋_GB2312" w:asciiTheme="minorAscii" w:hAnsiTheme="minorAscii" w:eastAsiaTheme="minorEastAsia"/>
      <w:b/>
      <w:kern w:val="2"/>
      <w:sz w:val="28"/>
      <w:szCs w:val="32"/>
      <w:lang w:val="en-US" w:eastAsia="zh-CN" w:bidi="ar-SA"/>
    </w:rPr>
  </w:style>
  <w:style w:type="paragraph" w:customStyle="1" w:styleId="35">
    <w:name w:val="标书-正文"/>
    <w:basedOn w:val="36"/>
    <w:link w:val="39"/>
    <w:autoRedefine/>
    <w:qFormat/>
    <w:uiPriority w:val="1"/>
    <w:pPr>
      <w:ind w:firstLine="200" w:firstLineChars="200"/>
    </w:pPr>
    <w:rPr>
      <w:rFonts w:eastAsia="仿宋_GB2312" w:cstheme="minorBidi"/>
    </w:rPr>
  </w:style>
  <w:style w:type="paragraph" w:customStyle="1" w:styleId="36">
    <w:name w:val="标书-正文（宋体）"/>
    <w:link w:val="48"/>
    <w:autoRedefine/>
    <w:qFormat/>
    <w:uiPriority w:val="1"/>
    <w:pPr>
      <w:ind w:firstLine="200" w:firstLineChars="200"/>
    </w:pPr>
    <w:rPr>
      <w:rFonts w:eastAsia="宋体" w:cs="方正仿宋_GB2312" w:asciiTheme="minorAscii" w:hAnsiTheme="minorAscii"/>
      <w:kern w:val="2"/>
      <w:sz w:val="24"/>
      <w:szCs w:val="32"/>
      <w:lang w:val="en-US" w:eastAsia="zh-CN" w:bidi="ar-SA"/>
    </w:rPr>
  </w:style>
  <w:style w:type="paragraph" w:customStyle="1" w:styleId="37">
    <w:name w:val="标书-正文1"/>
    <w:autoRedefine/>
    <w:qFormat/>
    <w:uiPriority w:val="1"/>
    <w:pPr>
      <w:ind w:firstLine="200" w:firstLineChars="200"/>
    </w:pPr>
    <w:rPr>
      <w:rFonts w:cs="方正仿宋_GB2312" w:asciiTheme="minorAscii" w:hAnsiTheme="minorAscii" w:eastAsiaTheme="minorEastAsia"/>
      <w:kern w:val="2"/>
      <w:sz w:val="24"/>
      <w:szCs w:val="32"/>
      <w:lang w:val="en-US" w:eastAsia="zh-CN" w:bidi="ar-SA"/>
    </w:rPr>
  </w:style>
  <w:style w:type="character" w:customStyle="1" w:styleId="38">
    <w:name w:val="标书-1级 字符"/>
    <w:link w:val="34"/>
    <w:autoRedefine/>
    <w:qFormat/>
    <w:uiPriority w:val="1"/>
    <w:rPr>
      <w:rFonts w:cs="方正仿宋_GB2312" w:asciiTheme="minorAscii" w:hAnsiTheme="minorAscii" w:eastAsiaTheme="minorEastAsia"/>
      <w:b/>
      <w:sz w:val="28"/>
      <w:szCs w:val="32"/>
    </w:rPr>
  </w:style>
  <w:style w:type="character" w:customStyle="1" w:styleId="39">
    <w:name w:val="标书-正文 字符"/>
    <w:link w:val="35"/>
    <w:autoRedefine/>
    <w:qFormat/>
    <w:uiPriority w:val="1"/>
    <w:rPr>
      <w:rFonts w:eastAsia="仿宋_GB2312"/>
    </w:rPr>
  </w:style>
  <w:style w:type="paragraph" w:customStyle="1" w:styleId="40">
    <w:name w:val="标书-2级"/>
    <w:basedOn w:val="34"/>
    <w:next w:val="35"/>
    <w:link w:val="41"/>
    <w:autoRedefine/>
    <w:qFormat/>
    <w:uiPriority w:val="1"/>
    <w:pPr>
      <w:outlineLvl w:val="1"/>
    </w:pPr>
    <w:rPr>
      <w:rFonts w:ascii="Calibri" w:hAnsi="Calibri" w:eastAsia="宋体"/>
    </w:rPr>
  </w:style>
  <w:style w:type="character" w:customStyle="1" w:styleId="41">
    <w:name w:val="标书-2级 字符"/>
    <w:link w:val="40"/>
    <w:autoRedefine/>
    <w:qFormat/>
    <w:uiPriority w:val="1"/>
    <w:rPr>
      <w:rFonts w:ascii="Calibri" w:hAnsi="Calibri" w:eastAsia="宋体"/>
      <w:b/>
      <w:sz w:val="28"/>
      <w:szCs w:val="32"/>
    </w:rPr>
  </w:style>
  <w:style w:type="paragraph" w:customStyle="1" w:styleId="42">
    <w:name w:val="标书-3级"/>
    <w:basedOn w:val="40"/>
    <w:next w:val="35"/>
    <w:link w:val="43"/>
    <w:autoRedefine/>
    <w:qFormat/>
    <w:uiPriority w:val="1"/>
    <w:pPr>
      <w:outlineLvl w:val="2"/>
    </w:pPr>
    <w:rPr>
      <w:rFonts w:ascii="Calibri" w:hAnsi="Calibri" w:eastAsia="宋体"/>
    </w:rPr>
  </w:style>
  <w:style w:type="character" w:customStyle="1" w:styleId="43">
    <w:name w:val="标书-3级 字符"/>
    <w:link w:val="42"/>
    <w:autoRedefine/>
    <w:qFormat/>
    <w:uiPriority w:val="1"/>
    <w:rPr>
      <w:rFonts w:ascii="Calibri" w:hAnsi="Calibri" w:eastAsia="宋体"/>
      <w:b/>
      <w:sz w:val="28"/>
      <w:szCs w:val="32"/>
    </w:rPr>
  </w:style>
  <w:style w:type="paragraph" w:customStyle="1" w:styleId="44">
    <w:name w:val="标书-4级"/>
    <w:basedOn w:val="42"/>
    <w:next w:val="35"/>
    <w:link w:val="45"/>
    <w:autoRedefine/>
    <w:qFormat/>
    <w:uiPriority w:val="1"/>
    <w:pPr>
      <w:outlineLvl w:val="3"/>
    </w:pPr>
    <w:rPr>
      <w:rFonts w:ascii="Calibri" w:hAnsi="Calibri" w:eastAsia="宋体"/>
    </w:rPr>
  </w:style>
  <w:style w:type="character" w:customStyle="1" w:styleId="45">
    <w:name w:val="标书-4级 字符"/>
    <w:link w:val="44"/>
    <w:autoRedefine/>
    <w:qFormat/>
    <w:uiPriority w:val="1"/>
    <w:rPr>
      <w:rFonts w:ascii="Calibri" w:hAnsi="Calibri" w:eastAsia="宋体"/>
      <w:b/>
      <w:sz w:val="28"/>
      <w:szCs w:val="32"/>
    </w:rPr>
  </w:style>
  <w:style w:type="paragraph" w:customStyle="1" w:styleId="46">
    <w:name w:val="标书-5级"/>
    <w:basedOn w:val="44"/>
    <w:next w:val="35"/>
    <w:link w:val="47"/>
    <w:qFormat/>
    <w:uiPriority w:val="1"/>
    <w:pPr>
      <w:outlineLvl w:val="4"/>
    </w:pPr>
    <w:rPr>
      <w:rFonts w:ascii="Calibri" w:hAnsi="Calibri" w:eastAsia="宋体"/>
    </w:rPr>
  </w:style>
  <w:style w:type="character" w:customStyle="1" w:styleId="47">
    <w:name w:val="标书-5级 字符"/>
    <w:link w:val="46"/>
    <w:autoRedefine/>
    <w:qFormat/>
    <w:uiPriority w:val="1"/>
    <w:rPr>
      <w:rFonts w:ascii="Calibri" w:hAnsi="Calibri" w:eastAsia="宋体"/>
      <w:b/>
      <w:sz w:val="28"/>
      <w:szCs w:val="32"/>
    </w:rPr>
  </w:style>
  <w:style w:type="character" w:customStyle="1" w:styleId="48">
    <w:name w:val="标书-正文 字符1"/>
    <w:basedOn w:val="10"/>
    <w:link w:val="36"/>
    <w:autoRedefine/>
    <w:qFormat/>
    <w:uiPriority w:val="1"/>
    <w:rPr>
      <w:rFonts w:eastAsia="宋体" w:cs="方正仿宋_GB2312" w:asciiTheme="minorAscii" w:hAnsiTheme="minorAscii"/>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2024-04-30T03:55:00Z</dcterms:created>
  <dc:creator>TsyunManHou</dc:creator>
  <cp:lastModifiedBy>TsyunManHou</cp:lastModifiedBy>
  <dcterms:modified xsi:type="dcterms:W3CDTF">2024-12-19T02:04:35Z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A2CC3F11B9B04BAA9995B7E534DD3792_12</vt:lpwstr>
  </property>
</Properties>
</file>