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40A6B">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深蓝智谷115号121室招租公告</w:t>
      </w:r>
    </w:p>
    <w:p w14:paraId="1D801AD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FF08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0B69CE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22AD4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DE38C2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1303A2DC">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121</w:t>
            </w:r>
            <w:r>
              <w:rPr>
                <w:rFonts w:hint="default" w:ascii="宋体" w:hAnsi="宋体" w:eastAsia="宋体" w:cs="宋体"/>
                <w:color w:val="auto"/>
                <w:sz w:val="24"/>
                <w:szCs w:val="24"/>
                <w:highlight w:val="none"/>
                <w:lang w:val="en-US" w:eastAsia="zh-CN"/>
              </w:rPr>
              <w:t>室</w:t>
            </w:r>
          </w:p>
        </w:tc>
      </w:tr>
      <w:tr w14:paraId="2825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C8F5D5C">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C731E69">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320F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660EBE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019A142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7DF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E7EBCA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04C1CCF2">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31F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6AB3FE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6C49E6B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87.67 </w:t>
            </w:r>
            <w:r>
              <w:rPr>
                <w:rFonts w:hint="eastAsia" w:ascii="宋体" w:hAnsi="宋体" w:eastAsia="宋体" w:cs="宋体"/>
                <w:color w:val="auto"/>
                <w:sz w:val="24"/>
                <w:szCs w:val="24"/>
                <w:highlight w:val="none"/>
                <w:lang w:eastAsia="zh-CN"/>
              </w:rPr>
              <w:t>平方米</w:t>
            </w:r>
          </w:p>
          <w:p w14:paraId="723CF41C">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87.67</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335EF95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78D2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6DC43B6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726368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06BB146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2822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4AACDFE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7D35A6B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0D1B6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1310617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500F0B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734F04D2">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4755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FFCD1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2FFC515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67C7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277DBA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D9967F9">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70DFF49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6</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A7B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trPr>
        <w:tc>
          <w:tcPr>
            <w:tcW w:w="2659" w:type="dxa"/>
            <w:vMerge w:val="restart"/>
            <w:vAlign w:val="center"/>
          </w:tcPr>
          <w:p w14:paraId="7E2D5D6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57E686D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0ECBF87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60A6DD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5F66C3BE">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广州维特斯检测技术有限公司 </w:t>
            </w:r>
          </w:p>
          <w:p w14:paraId="3E1B794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91440115MA9YBRC55N </w:t>
            </w:r>
            <w:r>
              <w:rPr>
                <w:rFonts w:hint="eastAsia" w:ascii="宋体" w:hAnsi="宋体" w:cs="宋体"/>
                <w:color w:val="auto"/>
                <w:sz w:val="24"/>
                <w:szCs w:val="24"/>
                <w:highlight w:val="none"/>
                <w:u w:val="single"/>
                <w:lang w:val="en-US" w:eastAsia="zh-CN"/>
              </w:rPr>
              <w:t xml:space="preserve"> </w:t>
            </w:r>
          </w:p>
        </w:tc>
      </w:tr>
      <w:tr w14:paraId="4019B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43413F0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58D7262">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6056C5FD">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2D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591598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3ED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280336D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6E78FBC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8F9763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1EA5C6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423C71D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1764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1C5406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3C5591E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70C065BC">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23A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E848C3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50F188A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37110AF5">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管理费5元/平方米/月，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第三年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w:t>
            </w:r>
          </w:p>
        </w:tc>
      </w:tr>
      <w:tr w14:paraId="7359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66A1C55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566011F">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F019C1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8A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E2AA7A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6E683309">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50A5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33F13C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D6A10F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4F7CC9D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012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7EB4BE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3D2276EA">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23</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368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8667BA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4"/>
            <w:vAlign w:val="center"/>
          </w:tcPr>
          <w:p w14:paraId="247EE3A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5324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7030B28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365A457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19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6507ADF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25410C30">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w:t>
            </w:r>
            <w:bookmarkStart w:id="4" w:name="_GoBack"/>
            <w:bookmarkEnd w:id="4"/>
            <w:r>
              <w:rPr>
                <w:rFonts w:hint="eastAsia" w:ascii="宋体" w:hAnsi="宋体" w:cs="宋体"/>
                <w:color w:val="auto"/>
                <w:sz w:val="24"/>
                <w:szCs w:val="24"/>
                <w:highlight w:val="none"/>
                <w:lang w:val="en-US" w:eastAsia="zh-CN"/>
              </w:rPr>
              <w:t>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4C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F5C3E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51677C09">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5EA8E11A">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3A4549EB">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17DD4719">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72E3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355FE7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088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549721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0DF32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4293AF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F46051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5260.2元</w:t>
            </w:r>
            <w:r>
              <w:rPr>
                <w:rFonts w:hint="eastAsia" w:ascii="宋体" w:hAnsi="宋体" w:eastAsia="宋体" w:cs="宋体"/>
                <w:color w:val="auto"/>
                <w:sz w:val="24"/>
                <w:szCs w:val="24"/>
                <w:highlight w:val="none"/>
                <w:u w:val="single"/>
                <w:lang w:eastAsia="zh-CN"/>
              </w:rPr>
              <w:t xml:space="preserve">  </w:t>
            </w:r>
          </w:p>
        </w:tc>
      </w:tr>
      <w:tr w14:paraId="4F9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0D2E66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38493C8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AF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1AB6BC2">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0632D77E">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121</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竞价保证金”。</w:t>
            </w:r>
          </w:p>
        </w:tc>
      </w:tr>
      <w:tr w14:paraId="1AB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78239001">
            <w:pPr>
              <w:pStyle w:val="4"/>
              <w:ind w:left="0" w:leftChars="0" w:firstLine="0" w:firstLineChars="0"/>
              <w:rPr>
                <w:color w:val="auto"/>
                <w:highlight w:val="none"/>
              </w:rPr>
            </w:pPr>
          </w:p>
        </w:tc>
        <w:tc>
          <w:tcPr>
            <w:tcW w:w="8136" w:type="dxa"/>
            <w:gridSpan w:val="4"/>
            <w:vAlign w:val="center"/>
          </w:tcPr>
          <w:p w14:paraId="74A700F9">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5AC2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62F9800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79672357">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735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30860D3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631ED2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FFD227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5C9D6D2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79C98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0E722DB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39DCF08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027FA78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54FF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6BA563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572872B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68A814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DC5ACF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430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2C299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35C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03E7A87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2CD5C21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49DB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41DED3B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E171DC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321ED26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51AA3E6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0A1E567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41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59CF623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CC373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48AE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8C08E2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015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5326118C">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47B706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495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64D3C2F">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509DF7D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2D47631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71E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3FE1269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24C1DF8F">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0003E31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18B75A3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6C7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F0CDE58">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4C5B4B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15AB9C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21254C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6B7AEC0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4EC45F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7E0232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5AEFC3C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498ED50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F5455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5848A10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BF61E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03EC1C9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590C2FC9">
      <w:pPr>
        <w:rPr>
          <w:rFonts w:hint="eastAsia"/>
          <w:color w:val="auto"/>
          <w:lang w:val="en-US" w:eastAsia="zh-CN"/>
        </w:rPr>
      </w:pPr>
    </w:p>
    <w:p w14:paraId="3748372D">
      <w:pPr>
        <w:rPr>
          <w:rFonts w:hint="eastAsia"/>
          <w:color w:val="auto"/>
          <w:lang w:val="en-US" w:eastAsia="zh-CN"/>
        </w:rPr>
      </w:pPr>
      <w:r>
        <w:rPr>
          <w:rFonts w:hint="eastAsia"/>
          <w:color w:val="auto"/>
          <w:lang w:val="en-US" w:eastAsia="zh-CN"/>
        </w:rPr>
        <w:br w:type="page"/>
      </w:r>
    </w:p>
    <w:p w14:paraId="2C9F796E">
      <w:pPr>
        <w:rPr>
          <w:rFonts w:hint="eastAsia"/>
          <w:color w:val="auto"/>
          <w:lang w:val="en-US" w:eastAsia="zh-CN"/>
        </w:rPr>
      </w:pPr>
      <w:r>
        <w:rPr>
          <w:rFonts w:hint="eastAsia"/>
          <w:color w:val="auto"/>
          <w:lang w:val="en-US" w:eastAsia="zh-CN"/>
        </w:rPr>
        <w:t>附件材料一：</w:t>
      </w:r>
    </w:p>
    <w:p w14:paraId="5EB313A6">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64E0DDE6">
      <w:pPr>
        <w:jc w:val="center"/>
        <w:rPr>
          <w:rFonts w:hint="eastAsia" w:ascii="方正小标宋简体" w:hAnsi="方正小标宋简体" w:eastAsia="方正小标宋简体" w:cs="方正小标宋简体"/>
          <w:b/>
          <w:sz w:val="44"/>
          <w:szCs w:val="44"/>
          <w:lang w:val="en-US" w:eastAsia="zh-CN"/>
        </w:rPr>
      </w:pPr>
    </w:p>
    <w:p w14:paraId="1B89D14A">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4575175" cy="6621780"/>
            <wp:effectExtent l="0" t="0" r="12065" b="7620"/>
            <wp:docPr id="3" name="图片 3" descr="17471060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7106033600"/>
                    <pic:cNvPicPr>
                      <a:picLocks noChangeAspect="1"/>
                    </pic:cNvPicPr>
                  </pic:nvPicPr>
                  <pic:blipFill>
                    <a:blip r:embed="rId6"/>
                    <a:stretch>
                      <a:fillRect/>
                    </a:stretch>
                  </pic:blipFill>
                  <pic:spPr>
                    <a:xfrm>
                      <a:off x="0" y="0"/>
                      <a:ext cx="4575175" cy="6621780"/>
                    </a:xfrm>
                    <a:prstGeom prst="rect">
                      <a:avLst/>
                    </a:prstGeom>
                  </pic:spPr>
                </pic:pic>
              </a:graphicData>
            </a:graphic>
          </wp:inline>
        </w:drawing>
      </w:r>
    </w:p>
    <w:p w14:paraId="554D813A">
      <w:pPr>
        <w:rPr>
          <w:rFonts w:hint="eastAsia"/>
          <w:color w:val="auto"/>
          <w:lang w:val="en-US" w:eastAsia="zh-CN"/>
        </w:rPr>
      </w:pPr>
      <w:r>
        <w:rPr>
          <w:rFonts w:hint="eastAsia"/>
          <w:color w:val="auto"/>
          <w:lang w:val="en-US" w:eastAsia="zh-CN"/>
        </w:rPr>
        <w:br w:type="page"/>
      </w:r>
    </w:p>
    <w:p w14:paraId="2325DE4C">
      <w:pPr>
        <w:rPr>
          <w:rFonts w:hint="eastAsia"/>
          <w:color w:val="auto"/>
          <w:sz w:val="24"/>
          <w:szCs w:val="24"/>
          <w:lang w:val="en-US" w:eastAsia="zh-CN"/>
        </w:rPr>
      </w:pPr>
      <w:r>
        <w:rPr>
          <w:rFonts w:hint="eastAsia"/>
          <w:color w:val="auto"/>
          <w:lang w:val="en-US" w:eastAsia="zh-CN"/>
        </w:rPr>
        <w:t>附件材料二：</w:t>
      </w:r>
    </w:p>
    <w:p w14:paraId="45C5DC1C">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34F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0992C86C">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639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6D3F565">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96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02203F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F08C1F8">
            <w:pPr>
              <w:widowControl w:val="0"/>
              <w:jc w:val="center"/>
              <w:rPr>
                <w:rFonts w:ascii="宋体" w:hAnsi="宋体" w:cs="宋体"/>
                <w:sz w:val="32"/>
                <w:szCs w:val="32"/>
              </w:rPr>
            </w:pPr>
          </w:p>
        </w:tc>
      </w:tr>
      <w:tr w14:paraId="253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3FC2714">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1BD4DCEA">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8E67E36">
            <w:pPr>
              <w:widowControl w:val="0"/>
              <w:jc w:val="center"/>
              <w:rPr>
                <w:rFonts w:ascii="宋体" w:hAnsi="宋体" w:cs="宋体"/>
                <w:sz w:val="32"/>
                <w:szCs w:val="32"/>
              </w:rPr>
            </w:pPr>
          </w:p>
        </w:tc>
      </w:tr>
      <w:tr w14:paraId="42B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5191F0C">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71A49C1D">
            <w:pPr>
              <w:widowControl w:val="0"/>
              <w:jc w:val="center"/>
              <w:rPr>
                <w:rFonts w:ascii="宋体" w:hAnsi="宋体" w:cs="宋体"/>
                <w:sz w:val="32"/>
                <w:szCs w:val="32"/>
              </w:rPr>
            </w:pPr>
          </w:p>
        </w:tc>
      </w:tr>
      <w:tr w14:paraId="2230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A1F181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25AAB5BC">
            <w:pPr>
              <w:widowControl w:val="0"/>
              <w:jc w:val="center"/>
              <w:rPr>
                <w:rFonts w:ascii="宋体" w:hAnsi="宋体" w:cs="宋体"/>
                <w:sz w:val="32"/>
                <w:szCs w:val="32"/>
              </w:rPr>
            </w:pPr>
          </w:p>
        </w:tc>
      </w:tr>
      <w:tr w14:paraId="7C1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74CF967F">
            <w:pPr>
              <w:widowControl w:val="0"/>
              <w:jc w:val="center"/>
              <w:rPr>
                <w:rFonts w:ascii="宋体" w:hAnsi="宋体" w:cs="宋体"/>
                <w:sz w:val="32"/>
                <w:szCs w:val="32"/>
              </w:rPr>
            </w:pPr>
            <w:r>
              <w:rPr>
                <w:rFonts w:hint="eastAsia" w:ascii="宋体" w:hAnsi="宋体" w:cs="宋体"/>
                <w:sz w:val="32"/>
                <w:szCs w:val="32"/>
              </w:rPr>
              <w:t>报价项目</w:t>
            </w:r>
          </w:p>
        </w:tc>
      </w:tr>
      <w:tr w14:paraId="1477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2D1845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2AFE95AE">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207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1EB3669A">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FEA177B">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2B7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1509A2C">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70FDCE2F">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3FC06F8B">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E441F4F">
      <w:pPr>
        <w:widowControl/>
        <w:ind w:firstLine="640" w:firstLineChars="200"/>
        <w:jc w:val="left"/>
        <w:rPr>
          <w:rFonts w:hint="eastAsia" w:ascii="仿宋_GB2312" w:hAnsi="仿宋_GB2312" w:eastAsia="仿宋_GB2312" w:cs="仿宋_GB2312"/>
          <w:sz w:val="32"/>
          <w:szCs w:val="32"/>
        </w:rPr>
      </w:pPr>
    </w:p>
    <w:p w14:paraId="519CD75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44583385">
      <w:pPr>
        <w:widowControl/>
        <w:ind w:firstLine="640" w:firstLineChars="200"/>
        <w:jc w:val="left"/>
        <w:rPr>
          <w:rFonts w:hint="eastAsia" w:ascii="仿宋_GB2312" w:hAnsi="仿宋_GB2312" w:eastAsia="仿宋_GB2312" w:cs="仿宋_GB2312"/>
          <w:sz w:val="32"/>
          <w:szCs w:val="32"/>
        </w:rPr>
      </w:pPr>
    </w:p>
    <w:p w14:paraId="523AF67F">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6C08666E">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A7A626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1FB9EE16">
      <w:pPr>
        <w:pStyle w:val="2"/>
        <w:jc w:val="center"/>
        <w:rPr>
          <w:rFonts w:hint="eastAsia"/>
          <w:lang w:val="en-US" w:eastAsia="zh-CN"/>
        </w:rPr>
      </w:pPr>
      <w:r>
        <w:rPr>
          <w:rFonts w:hint="eastAsia"/>
          <w:sz w:val="36"/>
          <w:szCs w:val="36"/>
          <w:lang w:val="en-US" w:eastAsia="zh-CN"/>
        </w:rPr>
        <w:t>投标承诺函</w:t>
      </w:r>
    </w:p>
    <w:p w14:paraId="434EF61C">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23E8F86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062625B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2711E47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C49ADB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DBAB41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7BEE685A">
      <w:pPr>
        <w:widowControl/>
        <w:jc w:val="left"/>
        <w:rPr>
          <w:rFonts w:hint="eastAsia" w:ascii="仿宋_GB2312" w:hAnsi="仿宋_GB2312" w:eastAsia="仿宋_GB2312" w:cs="仿宋_GB2312"/>
          <w:sz w:val="32"/>
          <w:szCs w:val="32"/>
        </w:rPr>
      </w:pPr>
    </w:p>
    <w:p w14:paraId="75263924">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77E7019A">
      <w:pPr>
        <w:widowControl/>
        <w:jc w:val="left"/>
        <w:rPr>
          <w:rFonts w:hint="eastAsia" w:ascii="仿宋_GB2312" w:hAnsi="仿宋_GB2312" w:eastAsia="仿宋_GB2312" w:cs="仿宋_GB2312"/>
          <w:sz w:val="32"/>
          <w:szCs w:val="32"/>
        </w:rPr>
      </w:pPr>
    </w:p>
    <w:p w14:paraId="34CF383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3EFCDBEC">
      <w:pPr>
        <w:widowControl/>
        <w:jc w:val="left"/>
        <w:rPr>
          <w:rFonts w:hint="eastAsia" w:ascii="仿宋_GB2312" w:hAnsi="仿宋_GB2312" w:eastAsia="仿宋_GB2312" w:cs="仿宋_GB2312"/>
          <w:sz w:val="32"/>
          <w:szCs w:val="32"/>
        </w:rPr>
      </w:pPr>
    </w:p>
    <w:p w14:paraId="17D9CF2B">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464AD69F"/>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45A5E83-2292-49D7-8620-266900A0D9F3}"/>
  </w:font>
  <w:font w:name="Arial">
    <w:panose1 w:val="020B0604020202020204"/>
    <w:charset w:val="01"/>
    <w:family w:val="swiss"/>
    <w:pitch w:val="default"/>
    <w:sig w:usb0="E0002EFF" w:usb1="C000785B" w:usb2="00000009" w:usb3="00000000" w:csb0="400001FF" w:csb1="FFFF0000"/>
    <w:embedRegular r:id="rId2" w:fontKey="{5D28D341-C375-4910-9233-BF3F3C6FE0B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C4F369E1-FB66-4052-AC8C-61842DBC99FD}"/>
  </w:font>
  <w:font w:name="仿宋_GB2312">
    <w:panose1 w:val="02010609030101010101"/>
    <w:charset w:val="86"/>
    <w:family w:val="modern"/>
    <w:pitch w:val="default"/>
    <w:sig w:usb0="00000001" w:usb1="080E0000" w:usb2="00000000" w:usb3="00000000" w:csb0="00040000" w:csb1="00000000"/>
    <w:embedRegular r:id="rId4" w:fontKey="{0C26A380-46F5-4302-B567-225E83AEAFE7}"/>
  </w:font>
  <w:font w:name="华文中宋">
    <w:panose1 w:val="02010600040101010101"/>
    <w:charset w:val="86"/>
    <w:family w:val="auto"/>
    <w:pitch w:val="default"/>
    <w:sig w:usb0="00000287" w:usb1="080F0000" w:usb2="00000000" w:usb3="00000000" w:csb0="0004009F" w:csb1="DFD70000"/>
    <w:embedRegular r:id="rId5" w:fontKey="{3D7169FC-5220-42CC-889D-2749E156DE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146B">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1D85EE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2A2F">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FF0067"/>
    <w:rsid w:val="02374EEE"/>
    <w:rsid w:val="02CB7F49"/>
    <w:rsid w:val="035E2B6B"/>
    <w:rsid w:val="03A762C0"/>
    <w:rsid w:val="040E4592"/>
    <w:rsid w:val="050140F6"/>
    <w:rsid w:val="05776166"/>
    <w:rsid w:val="05917228"/>
    <w:rsid w:val="05F17C7E"/>
    <w:rsid w:val="0616622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3851C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9097F54"/>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874680A"/>
    <w:rsid w:val="28A23396"/>
    <w:rsid w:val="29695C42"/>
    <w:rsid w:val="29C971B0"/>
    <w:rsid w:val="2AD510B6"/>
    <w:rsid w:val="2B1B5E08"/>
    <w:rsid w:val="2BD96984"/>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51DA7"/>
    <w:rsid w:val="317C0EDA"/>
    <w:rsid w:val="32577EF9"/>
    <w:rsid w:val="33023A25"/>
    <w:rsid w:val="342C61EA"/>
    <w:rsid w:val="347D07F4"/>
    <w:rsid w:val="370E1BD7"/>
    <w:rsid w:val="374970B3"/>
    <w:rsid w:val="37D50947"/>
    <w:rsid w:val="388C36FB"/>
    <w:rsid w:val="38B06B0A"/>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5D23AA"/>
    <w:rsid w:val="5B402650"/>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7430B7A"/>
    <w:rsid w:val="685A43CD"/>
    <w:rsid w:val="688E4077"/>
    <w:rsid w:val="68FE2FAA"/>
    <w:rsid w:val="691F5CB8"/>
    <w:rsid w:val="69794D27"/>
    <w:rsid w:val="69DB32EB"/>
    <w:rsid w:val="6A18009C"/>
    <w:rsid w:val="6A2E20E8"/>
    <w:rsid w:val="6B036F9E"/>
    <w:rsid w:val="6C16685D"/>
    <w:rsid w:val="6C6816C5"/>
    <w:rsid w:val="6C6E48EB"/>
    <w:rsid w:val="6D2731B2"/>
    <w:rsid w:val="6D341690"/>
    <w:rsid w:val="6D7B106D"/>
    <w:rsid w:val="6DF64B98"/>
    <w:rsid w:val="6E1D3ED3"/>
    <w:rsid w:val="6F6D0E8A"/>
    <w:rsid w:val="6F975F07"/>
    <w:rsid w:val="70081277"/>
    <w:rsid w:val="70B32944"/>
    <w:rsid w:val="710870BC"/>
    <w:rsid w:val="71911A9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3171</Words>
  <Characters>3376</Characters>
  <Lines>0</Lines>
  <Paragraphs>0</Paragraphs>
  <TotalTime>11</TotalTime>
  <ScaleCrop>false</ScaleCrop>
  <LinksUpToDate>false</LinksUpToDate>
  <CharactersWithSpaces>3599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majiahong</cp:lastModifiedBy>
  <dcterms:modified xsi:type="dcterms:W3CDTF">2025-05-13T09:48:38Z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eyJoZGlkIjoiNzhmMjIyMGJmMzQ4NWI1YThhYTA3YjdiYzFkNWEyZWEifQ==</vt:lpwstr>
  </property>
</Properties>
</file>